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F550026" w:rsidR="00E978D0" w:rsidRPr="00B57B36" w:rsidRDefault="00D35F05" w:rsidP="00E978D0">
      <w:pPr>
        <w:pStyle w:val="CETTitle"/>
      </w:pPr>
      <w:r>
        <w:t>T</w:t>
      </w:r>
      <w:r w:rsidRPr="00D35F05">
        <w:t xml:space="preserve">hermal Methane Cracking on molten metal: </w:t>
      </w:r>
      <w:r w:rsidR="00896785">
        <w:t>T</w:t>
      </w:r>
      <w:r w:rsidRPr="00D35F05">
        <w:t>echno-economic assessment</w:t>
      </w:r>
      <w:r>
        <w:t xml:space="preserve"> </w:t>
      </w:r>
    </w:p>
    <w:p w14:paraId="0488FED2" w14:textId="12A6D0BD" w:rsidR="00B57E6F" w:rsidRPr="00D4408A" w:rsidRDefault="00D35F05" w:rsidP="00B57E6F">
      <w:pPr>
        <w:pStyle w:val="CETAuthors"/>
        <w:rPr>
          <w:lang w:val="it-IT"/>
        </w:rPr>
      </w:pPr>
      <w:r w:rsidRPr="00D4408A">
        <w:rPr>
          <w:lang w:val="it-IT"/>
        </w:rPr>
        <w:t>Emma Palo</w:t>
      </w:r>
      <w:r w:rsidR="00B57E6F" w:rsidRPr="00D4408A">
        <w:rPr>
          <w:lang w:val="it-IT"/>
        </w:rPr>
        <w:t xml:space="preserve">, </w:t>
      </w:r>
      <w:r w:rsidRPr="00D4408A">
        <w:rPr>
          <w:lang w:val="it-IT"/>
        </w:rPr>
        <w:t>Vittoria Cosentino</w:t>
      </w:r>
      <w:r w:rsidR="00D4408A" w:rsidRPr="00D4408A">
        <w:rPr>
          <w:lang w:val="it-IT"/>
        </w:rPr>
        <w:t>*</w:t>
      </w:r>
      <w:r w:rsidR="00B57E6F" w:rsidRPr="00D4408A">
        <w:rPr>
          <w:lang w:val="it-IT"/>
        </w:rPr>
        <w:t>,</w:t>
      </w:r>
      <w:r w:rsidRPr="00D4408A">
        <w:rPr>
          <w:lang w:val="it-IT"/>
        </w:rPr>
        <w:t xml:space="preserve"> Gaetano Iaquaniello</w:t>
      </w:r>
      <w:r w:rsidR="00B57E6F" w:rsidRPr="00D4408A">
        <w:rPr>
          <w:lang w:val="it-IT"/>
        </w:rPr>
        <w:t xml:space="preserve"> </w:t>
      </w:r>
    </w:p>
    <w:p w14:paraId="6B2D21B3" w14:textId="56D91818" w:rsidR="00B57E6F" w:rsidRPr="006643A7" w:rsidRDefault="00B57E6F" w:rsidP="00B57E6F">
      <w:pPr>
        <w:pStyle w:val="CETAddress"/>
        <w:rPr>
          <w:lang w:val="it-IT"/>
        </w:rPr>
      </w:pPr>
      <w:r w:rsidRPr="006643A7">
        <w:rPr>
          <w:vertAlign w:val="superscript"/>
          <w:lang w:val="it-IT"/>
        </w:rPr>
        <w:t>a</w:t>
      </w:r>
      <w:r w:rsidR="00D35F05" w:rsidRPr="006643A7">
        <w:rPr>
          <w:lang w:val="it-IT"/>
        </w:rPr>
        <w:t xml:space="preserve">NextChem Spa, Via di Vannina 88/94, 00156 Rome, Italy </w:t>
      </w:r>
    </w:p>
    <w:p w14:paraId="73F1267A" w14:textId="617E46F4" w:rsidR="00B57E6F" w:rsidRPr="00B57B36" w:rsidRDefault="004D0700" w:rsidP="00B57E6F">
      <w:pPr>
        <w:pStyle w:val="CETemail"/>
      </w:pPr>
      <w:r>
        <w:t>*</w:t>
      </w:r>
      <w:r w:rsidR="00D35F05">
        <w:t>v.cosentino@nextchem.it</w:t>
      </w:r>
    </w:p>
    <w:p w14:paraId="243EA3C7" w14:textId="408ACC38" w:rsidR="00D35F05" w:rsidRDefault="00D35F05" w:rsidP="00600535">
      <w:pPr>
        <w:pStyle w:val="CETBodytext"/>
        <w:rPr>
          <w:lang w:val="en-GB"/>
        </w:rPr>
      </w:pPr>
      <w:r w:rsidRPr="00D35F05">
        <w:rPr>
          <w:lang w:val="en-GB"/>
        </w:rPr>
        <w:t xml:space="preserve">Close to 80% of hydrogen is currently produced through emissions-intensive natural gas reforming and coal gasification, with almost all the rest being by-product hydrogen produced in facilities designed for other products. To significantly contribute to the clean energy transition, it is critical to develop low-carbon hydrogen production routes that can replace current production and at the same time expand production capacity to meet new demands. The two main low-carbon production routes are Steam Methane Reforming coupled with CCUS (blue </w:t>
      </w:r>
      <w:r w:rsidRPr="00915E61">
        <w:rPr>
          <w:lang w:val="en-GB"/>
        </w:rPr>
        <w:t>H</w:t>
      </w:r>
      <w:r w:rsidRPr="00915E61">
        <w:rPr>
          <w:vertAlign w:val="subscript"/>
          <w:lang w:val="en-GB"/>
        </w:rPr>
        <w:t>2</w:t>
      </w:r>
      <w:r w:rsidRPr="00D35F05">
        <w:rPr>
          <w:lang w:val="en-GB"/>
        </w:rPr>
        <w:t>) or water electrolysis (green H</w:t>
      </w:r>
      <w:r w:rsidRPr="00915E61">
        <w:rPr>
          <w:vertAlign w:val="subscript"/>
          <w:lang w:val="en-GB"/>
        </w:rPr>
        <w:t>2</w:t>
      </w:r>
      <w:r w:rsidRPr="00D35F05">
        <w:rPr>
          <w:lang w:val="en-GB"/>
        </w:rPr>
        <w:t>); however, a new path based on methane pyrolysis is becoming more and more interesting in the last years. This process involves producing H</w:t>
      </w:r>
      <w:r w:rsidRPr="00915E61">
        <w:rPr>
          <w:vertAlign w:val="subscript"/>
          <w:lang w:val="en-GB"/>
        </w:rPr>
        <w:t>2</w:t>
      </w:r>
      <w:r w:rsidRPr="00D35F05">
        <w:rPr>
          <w:lang w:val="en-GB"/>
        </w:rPr>
        <w:t xml:space="preserve"> with solid carbon instead of CO</w:t>
      </w:r>
      <w:r w:rsidRPr="00915E61">
        <w:rPr>
          <w:vertAlign w:val="subscript"/>
          <w:lang w:val="en-GB"/>
        </w:rPr>
        <w:t>2</w:t>
      </w:r>
      <w:r w:rsidRPr="00D35F05">
        <w:rPr>
          <w:lang w:val="en-GB"/>
        </w:rPr>
        <w:t xml:space="preserve"> (turquoise H</w:t>
      </w:r>
      <w:r w:rsidRPr="00915E61">
        <w:rPr>
          <w:vertAlign w:val="subscript"/>
          <w:lang w:val="en-GB"/>
        </w:rPr>
        <w:t>2</w:t>
      </w:r>
      <w:r w:rsidRPr="00D35F05">
        <w:rPr>
          <w:lang w:val="en-GB"/>
        </w:rPr>
        <w:t xml:space="preserve">). The aim of this article is to </w:t>
      </w:r>
      <w:r w:rsidR="00CA34A8">
        <w:rPr>
          <w:lang w:val="en-GB"/>
        </w:rPr>
        <w:t>present</w:t>
      </w:r>
      <w:r w:rsidR="00CA34A8" w:rsidRPr="00D35F05">
        <w:rPr>
          <w:lang w:val="en-GB"/>
        </w:rPr>
        <w:t xml:space="preserve"> </w:t>
      </w:r>
      <w:r w:rsidRPr="00D35F05">
        <w:rPr>
          <w:lang w:val="en-GB"/>
        </w:rPr>
        <w:t>a new scheme for Hydrogen production through the cracking of methane using renewable energy. The process is based on a molten metal reactor where the main reaction takes place inside the liquid bath</w:t>
      </w:r>
      <w:r w:rsidR="00B71645">
        <w:rPr>
          <w:lang w:val="en-GB"/>
        </w:rPr>
        <w:t>: the m</w:t>
      </w:r>
      <w:r w:rsidRPr="00D35F05">
        <w:rPr>
          <w:lang w:val="en-GB"/>
        </w:rPr>
        <w:t>olten metal bath</w:t>
      </w:r>
      <w:r w:rsidR="00B71645">
        <w:rPr>
          <w:lang w:val="en-GB"/>
        </w:rPr>
        <w:t xml:space="preserve"> in fact</w:t>
      </w:r>
      <w:r w:rsidRPr="00D35F05">
        <w:rPr>
          <w:lang w:val="en-GB"/>
        </w:rPr>
        <w:t xml:space="preserve"> enhances heat transfer and can facilitate carbon </w:t>
      </w:r>
      <w:r w:rsidR="00B71645">
        <w:rPr>
          <w:lang w:val="en-GB"/>
        </w:rPr>
        <w:t xml:space="preserve">removal. A </w:t>
      </w:r>
      <w:r w:rsidR="00B71645" w:rsidRPr="00D35F05">
        <w:rPr>
          <w:lang w:val="en-GB"/>
        </w:rPr>
        <w:t xml:space="preserve">techno-economic assessment </w:t>
      </w:r>
      <w:r w:rsidR="00B71645">
        <w:rPr>
          <w:lang w:val="en-GB"/>
        </w:rPr>
        <w:t xml:space="preserve">for </w:t>
      </w:r>
      <w:r w:rsidRPr="00D35F05">
        <w:rPr>
          <w:lang w:val="en-GB"/>
        </w:rPr>
        <w:t>distributed H</w:t>
      </w:r>
      <w:r w:rsidRPr="00915E61">
        <w:rPr>
          <w:vertAlign w:val="subscript"/>
          <w:lang w:val="en-GB"/>
        </w:rPr>
        <w:t>2</w:t>
      </w:r>
      <w:r w:rsidRPr="00D35F05">
        <w:rPr>
          <w:lang w:val="en-GB"/>
        </w:rPr>
        <w:t xml:space="preserve"> is </w:t>
      </w:r>
      <w:r w:rsidR="004D0700" w:rsidRPr="00D35F05">
        <w:rPr>
          <w:lang w:val="en-GB"/>
        </w:rPr>
        <w:t>analysed</w:t>
      </w:r>
      <w:r w:rsidRPr="00D35F05">
        <w:rPr>
          <w:lang w:val="en-GB"/>
        </w:rPr>
        <w:t xml:space="preserve"> and reported. Finally, methane cracking performances are compared to conventional H</w:t>
      </w:r>
      <w:r w:rsidRPr="00915E61">
        <w:rPr>
          <w:vertAlign w:val="subscript"/>
          <w:lang w:val="en-GB"/>
        </w:rPr>
        <w:t>2</w:t>
      </w:r>
      <w:r w:rsidRPr="00D35F05">
        <w:rPr>
          <w:lang w:val="en-GB"/>
        </w:rPr>
        <w:t xml:space="preserve"> production processes.</w:t>
      </w:r>
    </w:p>
    <w:p w14:paraId="56F5965A" w14:textId="0BA0FF7E" w:rsidR="00CD156C" w:rsidRPr="00195A99" w:rsidRDefault="00600535" w:rsidP="004649F9">
      <w:pPr>
        <w:pStyle w:val="CETHeading1"/>
        <w:rPr>
          <w:lang w:val="en-GB"/>
        </w:rPr>
      </w:pPr>
      <w:r w:rsidRPr="00195A99">
        <w:rPr>
          <w:lang w:val="en-GB"/>
        </w:rPr>
        <w:t>Introduction</w:t>
      </w:r>
    </w:p>
    <w:p w14:paraId="250FE09A" w14:textId="01BD603C" w:rsidR="006C325A" w:rsidRPr="00DA5D79" w:rsidRDefault="006C325A" w:rsidP="006C325A">
      <w:pPr>
        <w:rPr>
          <w:rFonts w:cstheme="minorHAnsi"/>
        </w:rPr>
      </w:pPr>
      <w:r w:rsidRPr="00DA5D79">
        <w:rPr>
          <w:rFonts w:cstheme="minorHAnsi"/>
        </w:rPr>
        <w:t xml:space="preserve">Climate change is the main emergency </w:t>
      </w:r>
      <w:r w:rsidR="00CA34A8">
        <w:rPr>
          <w:rFonts w:cstheme="minorHAnsi"/>
        </w:rPr>
        <w:t xml:space="preserve">issue </w:t>
      </w:r>
      <w:r w:rsidRPr="00DA5D79">
        <w:rPr>
          <w:rFonts w:cstheme="minorHAnsi"/>
        </w:rPr>
        <w:t>of the last years. European Union target</w:t>
      </w:r>
      <w:r w:rsidR="00626EBF">
        <w:rPr>
          <w:rFonts w:cstheme="minorHAnsi"/>
        </w:rPr>
        <w:t>ing</w:t>
      </w:r>
      <w:r w:rsidRPr="00DA5D79">
        <w:rPr>
          <w:rFonts w:cstheme="minorHAnsi"/>
        </w:rPr>
        <w:t xml:space="preserve"> is climate neutrality in the 2050 that means that Europe needs to be carbon neutral already years before and decarbonization is the only way to meet this target since renewable (and/or nuclear) electricity alone will never be able to provide all our energy needs.</w:t>
      </w:r>
    </w:p>
    <w:p w14:paraId="6D282A6A" w14:textId="0DC8DBFB" w:rsidR="006C325A" w:rsidRDefault="006C325A" w:rsidP="006C325A">
      <w:pPr>
        <w:rPr>
          <w:rFonts w:cstheme="minorHAnsi"/>
        </w:rPr>
      </w:pPr>
      <w:r w:rsidRPr="00DA5D79">
        <w:rPr>
          <w:rFonts w:cstheme="minorHAnsi"/>
        </w:rPr>
        <w:t>Clean energy technology deployment must accelerate rapidly to meet climate goals. Momentum for clean energy transitions is accelerating, driven by increasingly ambitious energy and climate policies, technological progress and renewed energy security concerns following the Russia invasion of Ukraine. Clean energy investment representing 70% of the growth in total energy sector investment, up 10% relative to 2021. However, fossil fuels still account for 80% of the primary energy mix</w:t>
      </w:r>
      <w:sdt>
        <w:sdtPr>
          <w:rPr>
            <w:rFonts w:cstheme="minorHAnsi"/>
          </w:rPr>
          <w:id w:val="1005095448"/>
          <w:citation/>
        </w:sdtPr>
        <w:sdtEndPr/>
        <w:sdtContent>
          <w:r w:rsidRPr="00DA5D79">
            <w:rPr>
              <w:rFonts w:cstheme="minorHAnsi"/>
            </w:rPr>
            <w:fldChar w:fldCharType="begin"/>
          </w:r>
          <w:r w:rsidRPr="00DA5D79">
            <w:rPr>
              <w:rFonts w:cstheme="minorHAnsi"/>
            </w:rPr>
            <w:instrText xml:space="preserve"> CITATION IEA23 \l 1040 </w:instrText>
          </w:r>
          <w:r w:rsidRPr="00DA5D79">
            <w:rPr>
              <w:rFonts w:cstheme="minorHAnsi"/>
            </w:rPr>
            <w:fldChar w:fldCharType="separate"/>
          </w:r>
          <w:r w:rsidR="00CB624E">
            <w:rPr>
              <w:rFonts w:cstheme="minorHAnsi"/>
              <w:noProof/>
            </w:rPr>
            <w:t xml:space="preserve"> </w:t>
          </w:r>
          <w:r w:rsidR="00CB624E" w:rsidRPr="00CB624E">
            <w:rPr>
              <w:rFonts w:cstheme="minorHAnsi"/>
              <w:noProof/>
            </w:rPr>
            <w:t>(IEA, 2023)</w:t>
          </w:r>
          <w:r w:rsidRPr="00DA5D79">
            <w:rPr>
              <w:rFonts w:cstheme="minorHAnsi"/>
            </w:rPr>
            <w:fldChar w:fldCharType="end"/>
          </w:r>
        </w:sdtContent>
      </w:sdt>
      <w:r w:rsidRPr="00DA5D79">
        <w:rPr>
          <w:rFonts w:cstheme="minorHAnsi"/>
        </w:rPr>
        <w:t>.</w:t>
      </w:r>
      <w:r>
        <w:rPr>
          <w:rFonts w:cstheme="minorHAnsi"/>
        </w:rPr>
        <w:t xml:space="preserve"> </w:t>
      </w:r>
    </w:p>
    <w:p w14:paraId="38F026BC" w14:textId="377B0131" w:rsidR="006C325A" w:rsidRPr="00DA5D79" w:rsidRDefault="006C325A" w:rsidP="006C325A">
      <w:pPr>
        <w:rPr>
          <w:rFonts w:cstheme="minorHAnsi"/>
        </w:rPr>
      </w:pPr>
      <w:r w:rsidRPr="00DA5D79">
        <w:rPr>
          <w:rFonts w:cstheme="minorHAnsi"/>
        </w:rPr>
        <w:t xml:space="preserve">In this framework, hydrogen will play a crucial complementary role. </w:t>
      </w:r>
      <w:r w:rsidRPr="00DA5D79">
        <w:t>Demand for hydrogen has more than tripled since 1975 and continues to grow. The total productivity amount to around 1</w:t>
      </w:r>
      <w:r>
        <w:t>4</w:t>
      </w:r>
      <w:r w:rsidRPr="00DA5D79">
        <w:t xml:space="preserve">0 million tons of hydrogen each year, of which two-thirds is pure hydrogen and one-third is syngas </w:t>
      </w:r>
      <w:sdt>
        <w:sdtPr>
          <w:id w:val="2016884383"/>
          <w:citation/>
        </w:sdtPr>
        <w:sdtEndPr/>
        <w:sdtContent>
          <w:r w:rsidRPr="00DA5D79">
            <w:fldChar w:fldCharType="begin"/>
          </w:r>
          <w:r>
            <w:instrText>CITATION IEA23 \l 1040  \m Bak20</w:instrText>
          </w:r>
          <w:r w:rsidRPr="00DA5D79">
            <w:fldChar w:fldCharType="separate"/>
          </w:r>
          <w:r w:rsidR="00CB624E">
            <w:rPr>
              <w:noProof/>
            </w:rPr>
            <w:t>(IEA, 2023; BakerMcKenzie, 2020)</w:t>
          </w:r>
          <w:r w:rsidRPr="00DA5D79">
            <w:fldChar w:fldCharType="end"/>
          </w:r>
        </w:sdtContent>
      </w:sdt>
      <w:r w:rsidRPr="00DA5D79">
        <w:t xml:space="preserve">. </w:t>
      </w:r>
    </w:p>
    <w:p w14:paraId="345A3EC7" w14:textId="5B671B5D" w:rsidR="00B25416" w:rsidRDefault="006C325A" w:rsidP="006C325A">
      <w:r w:rsidRPr="00DA5D79">
        <w:t>Hydrogen is today mainly produced from fossil fuels resulting in close to 900Mt of CO</w:t>
      </w:r>
      <w:r w:rsidRPr="00915E61">
        <w:rPr>
          <w:vertAlign w:val="subscript"/>
        </w:rPr>
        <w:t>2</w:t>
      </w:r>
      <w:r w:rsidRPr="00DA5D79">
        <w:t xml:space="preserve"> emissions per year. </w:t>
      </w:r>
      <w:r w:rsidRPr="00DA5D79">
        <w:rPr>
          <w:rFonts w:cstheme="minorHAnsi"/>
        </w:rPr>
        <w:t>A</w:t>
      </w:r>
      <w:r w:rsidRPr="00DA5D79">
        <w:t>bout 48% of H</w:t>
      </w:r>
      <w:r w:rsidRPr="00915E61">
        <w:rPr>
          <w:vertAlign w:val="subscript"/>
        </w:rPr>
        <w:t>2</w:t>
      </w:r>
      <w:r w:rsidRPr="00DA5D79">
        <w:t xml:space="preserve"> comes from natural gas through the Steam Reforming</w:t>
      </w:r>
      <w:r w:rsidR="00CB624E">
        <w:t xml:space="preserve"> (SMR)</w:t>
      </w:r>
      <w:r w:rsidRPr="00DA5D79">
        <w:t xml:space="preserve"> process, 30% from naphtha/oil reforming in the chemical industry and 18% from coal gasification. Only the remaining 4% is generated by water electrolysis, allowing a CO</w:t>
      </w:r>
      <w:r w:rsidRPr="00915E61">
        <w:rPr>
          <w:vertAlign w:val="subscript"/>
        </w:rPr>
        <w:t>2</w:t>
      </w:r>
      <w:r w:rsidRPr="00DA5D79">
        <w:t>-free process, only if the electricity comes from renewable sources</w:t>
      </w:r>
      <w:r w:rsidR="00FD4CF1">
        <w:rPr>
          <w:noProof/>
        </w:rPr>
        <w:t xml:space="preserve"> (Msheik et al., 2021; IEA, November 2021)</w:t>
      </w:r>
      <w:r w:rsidRPr="00DA5D79">
        <w:t xml:space="preserve">. </w:t>
      </w:r>
      <w:r w:rsidRPr="00DA5D79">
        <w:rPr>
          <w:rFonts w:cstheme="minorHAnsi"/>
        </w:rPr>
        <w:t xml:space="preserve">The last IEA report on Energy Perspective </w:t>
      </w:r>
      <w:sdt>
        <w:sdtPr>
          <w:rPr>
            <w:rFonts w:cstheme="minorHAnsi"/>
          </w:rPr>
          <w:id w:val="1904634143"/>
          <w:citation/>
        </w:sdtPr>
        <w:sdtEndPr/>
        <w:sdtContent>
          <w:r w:rsidRPr="00DA5D79">
            <w:rPr>
              <w:rFonts w:cstheme="minorHAnsi"/>
            </w:rPr>
            <w:fldChar w:fldCharType="begin"/>
          </w:r>
          <w:r w:rsidRPr="00DA5D79">
            <w:rPr>
              <w:rFonts w:cstheme="minorHAnsi"/>
            </w:rPr>
            <w:instrText xml:space="preserve"> CITATION IEA23 \l 1040 </w:instrText>
          </w:r>
          <w:r w:rsidRPr="00DA5D79">
            <w:rPr>
              <w:rFonts w:cstheme="minorHAnsi"/>
            </w:rPr>
            <w:fldChar w:fldCharType="separate"/>
          </w:r>
          <w:r w:rsidR="00CB624E" w:rsidRPr="00CB624E">
            <w:rPr>
              <w:rFonts w:cstheme="minorHAnsi"/>
              <w:noProof/>
            </w:rPr>
            <w:t>(IEA, 2023)</w:t>
          </w:r>
          <w:r w:rsidRPr="00DA5D79">
            <w:rPr>
              <w:rFonts w:cstheme="minorHAnsi"/>
            </w:rPr>
            <w:fldChar w:fldCharType="end"/>
          </w:r>
        </w:sdtContent>
      </w:sdt>
      <w:r w:rsidRPr="00DA5D79">
        <w:rPr>
          <w:rFonts w:cstheme="minorHAnsi"/>
        </w:rPr>
        <w:t xml:space="preserve"> identified six clean energy and technology supply chains, based on their importance to the energy transition in the Net Zero Emissions Scenario and which contribute around half of the cumulative emissions reductions to 2050, in which low-emission hydrogen is present. Among the technologies identified in its energy supply chains, the two main production routes remain Natural Gas-based plants with Carbon Capture and Storage (CCUS) (Blue H</w:t>
      </w:r>
      <w:r w:rsidRPr="00915E61">
        <w:rPr>
          <w:rFonts w:cstheme="minorHAnsi"/>
          <w:vertAlign w:val="subscript"/>
        </w:rPr>
        <w:t>2</w:t>
      </w:r>
      <w:r w:rsidRPr="00DA5D79">
        <w:rPr>
          <w:rFonts w:cstheme="minorHAnsi"/>
        </w:rPr>
        <w:t>) and electrolysis (Green H</w:t>
      </w:r>
      <w:r w:rsidRPr="00915E61">
        <w:rPr>
          <w:rFonts w:cstheme="minorHAnsi"/>
          <w:vertAlign w:val="subscript"/>
        </w:rPr>
        <w:t>2</w:t>
      </w:r>
      <w:r w:rsidRPr="00DA5D79">
        <w:rPr>
          <w:rFonts w:cstheme="minorHAnsi"/>
        </w:rPr>
        <w:t>).</w:t>
      </w:r>
      <w:r>
        <w:rPr>
          <w:rFonts w:cstheme="minorHAnsi"/>
        </w:rPr>
        <w:t xml:space="preserve"> </w:t>
      </w:r>
      <w:r w:rsidRPr="00DA5D79">
        <w:rPr>
          <w:rFonts w:cstheme="minorHAnsi"/>
        </w:rPr>
        <w:t>However, a new path based on methane pyrolysis is becoming more and more interesting in the last years and may represent an interesting option during the transition to a long-term sustainable society</w:t>
      </w:r>
      <w:r>
        <w:rPr>
          <w:rFonts w:cstheme="minorHAnsi"/>
        </w:rPr>
        <w:t xml:space="preserve"> </w:t>
      </w:r>
      <w:r w:rsidR="00FD4CF1" w:rsidRPr="00CB624E">
        <w:rPr>
          <w:rFonts w:cstheme="minorHAnsi"/>
          <w:noProof/>
        </w:rPr>
        <w:t>(Sanchez-Bastardo et al., 2020)</w:t>
      </w:r>
      <w:r w:rsidRPr="00DA5D79">
        <w:rPr>
          <w:rFonts w:cstheme="minorHAnsi"/>
        </w:rPr>
        <w:t xml:space="preserve">. </w:t>
      </w:r>
      <w:r w:rsidRPr="00DA5D79">
        <w:t xml:space="preserve">This technology is based on the splitting of methane into </w:t>
      </w:r>
      <w:r w:rsidRPr="00DA5D79">
        <w:lastRenderedPageBreak/>
        <w:t>hydrogen and carbon in the form of coke</w:t>
      </w:r>
      <w:r>
        <w:t xml:space="preserve"> </w:t>
      </w:r>
      <w:r w:rsidRPr="00DA5D79">
        <w:rPr>
          <w:rFonts w:cstheme="minorHAnsi"/>
        </w:rPr>
        <w:t>(Turquoise H</w:t>
      </w:r>
      <w:r w:rsidRPr="00915E61">
        <w:rPr>
          <w:rFonts w:cstheme="minorHAnsi"/>
          <w:vertAlign w:val="subscript"/>
        </w:rPr>
        <w:t>2</w:t>
      </w:r>
      <w:r w:rsidRPr="00DA5D79">
        <w:rPr>
          <w:rFonts w:cstheme="minorHAnsi"/>
        </w:rPr>
        <w:t>)</w:t>
      </w:r>
      <w:r w:rsidRPr="00DA5D79">
        <w:t>, without any associated CO</w:t>
      </w:r>
      <w:r w:rsidRPr="00915E61">
        <w:rPr>
          <w:vertAlign w:val="subscript"/>
        </w:rPr>
        <w:t>2</w:t>
      </w:r>
      <w:r w:rsidRPr="00DA5D79">
        <w:t xml:space="preserve"> emissions</w:t>
      </w:r>
      <w:r>
        <w:t>, which is also</w:t>
      </w:r>
      <w:r w:rsidRPr="00DA5D79">
        <w:rPr>
          <w:rFonts w:cstheme="minorHAnsi"/>
        </w:rPr>
        <w:t xml:space="preserve"> </w:t>
      </w:r>
      <w:r>
        <w:t>much easier to sequester than CO</w:t>
      </w:r>
      <w:r w:rsidRPr="00915E61">
        <w:rPr>
          <w:vertAlign w:val="subscript"/>
        </w:rPr>
        <w:t>2</w:t>
      </w:r>
      <w:r>
        <w:t xml:space="preserve"> from the SMR process</w:t>
      </w:r>
      <w:r w:rsidRPr="00DA5D79">
        <w:rPr>
          <w:rFonts w:cstheme="minorHAnsi"/>
        </w:rPr>
        <w:t xml:space="preserve">  </w:t>
      </w:r>
      <w:sdt>
        <w:sdtPr>
          <w:id w:val="-1061556809"/>
          <w:citation/>
        </w:sdtPr>
        <w:sdtEndPr/>
        <w:sdtContent>
          <w:r w:rsidRPr="00DA5D79">
            <w:fldChar w:fldCharType="begin"/>
          </w:r>
          <w:r w:rsidR="00467241">
            <w:instrText xml:space="preserve">CITATION HAR21 \m Lio20 \l 1040 </w:instrText>
          </w:r>
          <w:r w:rsidRPr="00DA5D79">
            <w:fldChar w:fldCharType="separate"/>
          </w:r>
          <w:r w:rsidR="00CB624E">
            <w:rPr>
              <w:noProof/>
            </w:rPr>
            <w:t>(Harrison, 2021; Catalan &amp; Rezaei, 2020)</w:t>
          </w:r>
          <w:r w:rsidRPr="00DA5D79">
            <w:fldChar w:fldCharType="end"/>
          </w:r>
        </w:sdtContent>
      </w:sdt>
      <w:r>
        <w:t xml:space="preserve">. </w:t>
      </w:r>
    </w:p>
    <w:p w14:paraId="24EF2A7E" w14:textId="6CC16969" w:rsidR="006C325A" w:rsidRPr="00DA5D79" w:rsidRDefault="006C325A" w:rsidP="006C325A">
      <w:r w:rsidRPr="00DA5D79">
        <w:t>Methane cracking is endothermic and characterized by strong kinetic limitation due to high activation energy required to break the C–H bond with an activation energy comprised between 356 and 452 kJ/mol</w:t>
      </w:r>
      <w:sdt>
        <w:sdtPr>
          <w:id w:val="173925966"/>
          <w:citation/>
        </w:sdtPr>
        <w:sdtEndPr/>
        <w:sdtContent>
          <w:r w:rsidRPr="00DA5D79">
            <w:fldChar w:fldCharType="begin"/>
          </w:r>
          <w:r w:rsidRPr="00DA5D79">
            <w:instrText xml:space="preserve"> CITATION ddd \l 1040 </w:instrText>
          </w:r>
          <w:r w:rsidRPr="00DA5D79">
            <w:fldChar w:fldCharType="separate"/>
          </w:r>
          <w:r w:rsidR="00CB624E">
            <w:rPr>
              <w:noProof/>
            </w:rPr>
            <w:t xml:space="preserve"> (Msheik, et al., 2021)</w:t>
          </w:r>
          <w:r w:rsidRPr="00DA5D79">
            <w:fldChar w:fldCharType="end"/>
          </w:r>
        </w:sdtContent>
      </w:sdt>
      <w:r w:rsidRPr="00DA5D79">
        <w:t xml:space="preserve">. </w:t>
      </w:r>
    </w:p>
    <w:p w14:paraId="063DE87D" w14:textId="7BC29A7D" w:rsidR="006C325A" w:rsidRDefault="006C325A" w:rsidP="0095344E">
      <w:pPr>
        <w:pStyle w:val="CETEquation"/>
        <w:rPr>
          <w:rStyle w:val="normaltextrun"/>
          <w:rFonts w:eastAsiaTheme="minorEastAsia"/>
          <w:color w:val="000000"/>
          <w:szCs w:val="24"/>
          <w:bdr w:val="none" w:sz="0" w:space="0" w:color="auto" w:frame="1"/>
          <w:lang w:val="it-IT"/>
        </w:rPr>
      </w:pPr>
      <m:oMath>
        <m:r>
          <w:rPr>
            <w:rStyle w:val="normaltextrun"/>
            <w:rFonts w:ascii="Cambria Math" w:hAnsi="Cambria Math"/>
            <w:color w:val="000000"/>
            <w:szCs w:val="24"/>
            <w:bdr w:val="none" w:sz="0" w:space="0" w:color="auto" w:frame="1"/>
            <w:lang w:val="it-IT"/>
          </w:rPr>
          <m:t>C</m:t>
        </m:r>
        <m:sSub>
          <m:sSubPr>
            <m:ctrlPr>
              <w:rPr>
                <w:rStyle w:val="normaltextrun"/>
                <w:rFonts w:ascii="Cambria Math" w:hAnsi="Cambria Math"/>
                <w:i/>
                <w:color w:val="000000"/>
                <w:szCs w:val="24"/>
                <w:bdr w:val="none" w:sz="0" w:space="0" w:color="auto" w:frame="1"/>
                <w:lang w:val="it-IT"/>
              </w:rPr>
            </m:ctrlPr>
          </m:sSubPr>
          <m:e>
            <m:r>
              <w:rPr>
                <w:rStyle w:val="normaltextrun"/>
                <w:rFonts w:ascii="Cambria Math" w:hAnsi="Cambria Math"/>
                <w:color w:val="000000"/>
                <w:szCs w:val="24"/>
                <w:bdr w:val="none" w:sz="0" w:space="0" w:color="auto" w:frame="1"/>
                <w:lang w:val="it-IT"/>
              </w:rPr>
              <m:t>H</m:t>
            </m:r>
          </m:e>
          <m:sub>
            <m:r>
              <w:rPr>
                <w:rStyle w:val="normaltextrun"/>
                <w:rFonts w:ascii="Cambria Math" w:hAnsi="Cambria Math"/>
                <w:color w:val="000000"/>
                <w:szCs w:val="24"/>
                <w:bdr w:val="none" w:sz="0" w:space="0" w:color="auto" w:frame="1"/>
                <w:lang w:val="it-IT"/>
              </w:rPr>
              <m:t>4 (g)</m:t>
            </m:r>
          </m:sub>
        </m:sSub>
        <m:r>
          <w:rPr>
            <w:rStyle w:val="normaltextrun"/>
            <w:rFonts w:ascii="Cambria Math" w:hAnsi="Cambria Math"/>
            <w:color w:val="000000"/>
            <w:szCs w:val="24"/>
            <w:bdr w:val="none" w:sz="0" w:space="0" w:color="auto" w:frame="1"/>
            <w:lang w:val="it-IT"/>
          </w:rPr>
          <m:t>=2</m:t>
        </m:r>
        <m:sSub>
          <m:sSubPr>
            <m:ctrlPr>
              <w:rPr>
                <w:rStyle w:val="normaltextrun"/>
                <w:rFonts w:ascii="Cambria Math" w:hAnsi="Cambria Math"/>
                <w:i/>
                <w:color w:val="000000"/>
                <w:szCs w:val="24"/>
                <w:bdr w:val="none" w:sz="0" w:space="0" w:color="auto" w:frame="1"/>
                <w:lang w:val="it-IT"/>
              </w:rPr>
            </m:ctrlPr>
          </m:sSubPr>
          <m:e>
            <m:r>
              <w:rPr>
                <w:rStyle w:val="normaltextrun"/>
                <w:rFonts w:ascii="Cambria Math" w:hAnsi="Cambria Math"/>
                <w:color w:val="000000"/>
                <w:szCs w:val="24"/>
                <w:bdr w:val="none" w:sz="0" w:space="0" w:color="auto" w:frame="1"/>
                <w:lang w:val="it-IT"/>
              </w:rPr>
              <m:t>H</m:t>
            </m:r>
          </m:e>
          <m:sub>
            <m:r>
              <w:rPr>
                <w:rStyle w:val="normaltextrun"/>
                <w:rFonts w:ascii="Cambria Math" w:hAnsi="Cambria Math"/>
                <w:color w:val="000000"/>
                <w:szCs w:val="24"/>
                <w:bdr w:val="none" w:sz="0" w:space="0" w:color="auto" w:frame="1"/>
                <w:lang w:val="it-IT"/>
              </w:rPr>
              <m:t>2 (g)</m:t>
            </m:r>
          </m:sub>
        </m:sSub>
        <m:r>
          <w:rPr>
            <w:rStyle w:val="normaltextrun"/>
            <w:rFonts w:ascii="Cambria Math" w:hAnsi="Cambria Math"/>
            <w:color w:val="000000"/>
            <w:szCs w:val="24"/>
            <w:bdr w:val="none" w:sz="0" w:space="0" w:color="auto" w:frame="1"/>
            <w:lang w:val="it-IT"/>
          </w:rPr>
          <m:t>+</m:t>
        </m:r>
        <m:sSub>
          <m:sSubPr>
            <m:ctrlPr>
              <w:rPr>
                <w:rStyle w:val="normaltextrun"/>
                <w:rFonts w:ascii="Cambria Math" w:hAnsi="Cambria Math"/>
                <w:i/>
                <w:color w:val="000000"/>
                <w:szCs w:val="24"/>
                <w:bdr w:val="none" w:sz="0" w:space="0" w:color="auto" w:frame="1"/>
                <w:lang w:val="it-IT"/>
              </w:rPr>
            </m:ctrlPr>
          </m:sSubPr>
          <m:e>
            <m:r>
              <w:rPr>
                <w:rStyle w:val="normaltextrun"/>
                <w:rFonts w:ascii="Cambria Math" w:hAnsi="Cambria Math"/>
                <w:color w:val="000000"/>
                <w:szCs w:val="24"/>
                <w:bdr w:val="none" w:sz="0" w:space="0" w:color="auto" w:frame="1"/>
                <w:lang w:val="it-IT"/>
              </w:rPr>
              <m:t>C</m:t>
            </m:r>
          </m:e>
          <m:sub>
            <m:r>
              <w:rPr>
                <w:rStyle w:val="normaltextrun"/>
                <w:rFonts w:ascii="Cambria Math" w:hAnsi="Cambria Math"/>
                <w:color w:val="000000"/>
                <w:szCs w:val="24"/>
                <w:bdr w:val="none" w:sz="0" w:space="0" w:color="auto" w:frame="1"/>
                <w:lang w:val="it-IT"/>
              </w:rPr>
              <m:t>(s)</m:t>
            </m:r>
          </m:sub>
        </m:sSub>
      </m:oMath>
      <w:r w:rsidRPr="00DA5D79">
        <w:rPr>
          <w:rStyle w:val="normaltextrun"/>
          <w:rFonts w:eastAsiaTheme="minorEastAsia"/>
          <w:color w:val="000000"/>
          <w:szCs w:val="24"/>
          <w:bdr w:val="none" w:sz="0" w:space="0" w:color="auto" w:frame="1"/>
          <w:lang w:val="it-IT"/>
        </w:rPr>
        <w:t xml:space="preserve">           </w:t>
      </w:r>
      <m:oMath>
        <m:r>
          <w:rPr>
            <w:rFonts w:ascii="Cambria Math" w:eastAsiaTheme="minorEastAsia" w:hAnsi="Cambria Math"/>
            <w:lang w:val="it-IT"/>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lang w:val="it-IT"/>
              </w:rPr>
              <m:t>298</m:t>
            </m:r>
            <m:r>
              <w:rPr>
                <w:rFonts w:ascii="Cambria Math" w:eastAsiaTheme="minorEastAsia" w:hAnsi="Cambria Math"/>
              </w:rPr>
              <m:t>K</m:t>
            </m:r>
          </m:sub>
          <m:sup>
            <m:r>
              <w:rPr>
                <w:rFonts w:ascii="Cambria Math" w:eastAsiaTheme="minorEastAsia" w:hAnsi="Cambria Math"/>
                <w:lang w:val="it-IT"/>
              </w:rPr>
              <m:t>0</m:t>
            </m:r>
          </m:sup>
        </m:sSubSup>
        <m:r>
          <w:rPr>
            <w:rFonts w:ascii="Cambria Math" w:eastAsiaTheme="minorEastAsia" w:hAnsi="Cambria Math"/>
            <w:lang w:val="it-IT"/>
          </w:rPr>
          <m:t>=-74.8</m:t>
        </m:r>
      </m:oMath>
      <w:r w:rsidRPr="0095344E">
        <w:rPr>
          <w:rFonts w:eastAsiaTheme="minorEastAsia"/>
          <w:lang w:val="it-IT"/>
        </w:rPr>
        <w:t xml:space="preserve"> kJ/mol </w:t>
      </w:r>
      <w:r>
        <w:rPr>
          <w:rStyle w:val="normaltextrun"/>
          <w:rFonts w:eastAsiaTheme="minorEastAsia"/>
          <w:color w:val="000000"/>
          <w:szCs w:val="24"/>
          <w:bdr w:val="none" w:sz="0" w:space="0" w:color="auto" w:frame="1"/>
          <w:lang w:val="it-IT"/>
        </w:rPr>
        <w:tab/>
      </w:r>
      <w:r w:rsidR="0095344E">
        <w:rPr>
          <w:rStyle w:val="normaltextrun"/>
          <w:rFonts w:eastAsiaTheme="minorEastAsia"/>
          <w:color w:val="000000"/>
          <w:szCs w:val="24"/>
          <w:bdr w:val="none" w:sz="0" w:space="0" w:color="auto" w:frame="1"/>
          <w:lang w:val="it-IT"/>
        </w:rPr>
        <w:tab/>
        <w:t xml:space="preserve">   </w:t>
      </w:r>
      <w:proofErr w:type="gramStart"/>
      <w:r w:rsidR="0095344E">
        <w:rPr>
          <w:rStyle w:val="normaltextrun"/>
          <w:rFonts w:eastAsiaTheme="minorEastAsia"/>
          <w:color w:val="000000"/>
          <w:szCs w:val="24"/>
          <w:bdr w:val="none" w:sz="0" w:space="0" w:color="auto" w:frame="1"/>
          <w:lang w:val="it-IT"/>
        </w:rPr>
        <w:t xml:space="preserve">   </w:t>
      </w:r>
      <w:r>
        <w:rPr>
          <w:rStyle w:val="normaltextrun"/>
          <w:rFonts w:eastAsiaTheme="minorEastAsia"/>
          <w:color w:val="000000"/>
          <w:szCs w:val="24"/>
          <w:bdr w:val="none" w:sz="0" w:space="0" w:color="auto" w:frame="1"/>
          <w:lang w:val="it-IT"/>
        </w:rPr>
        <w:t>(</w:t>
      </w:r>
      <w:proofErr w:type="gramEnd"/>
      <w:r>
        <w:rPr>
          <w:rStyle w:val="normaltextrun"/>
          <w:rFonts w:eastAsiaTheme="minorEastAsia"/>
          <w:color w:val="000000"/>
          <w:szCs w:val="24"/>
          <w:bdr w:val="none" w:sz="0" w:space="0" w:color="auto" w:frame="1"/>
          <w:lang w:val="it-IT"/>
        </w:rPr>
        <w:t>1)</w:t>
      </w:r>
    </w:p>
    <w:p w14:paraId="100CA62E" w14:textId="4F14A6E6" w:rsidR="006C325A" w:rsidRDefault="006C325A" w:rsidP="006C325A">
      <w:r>
        <w:rPr>
          <w:rStyle w:val="normaltextrun"/>
          <w:rFonts w:eastAsiaTheme="minorEastAsia"/>
          <w:color w:val="000000"/>
          <w:szCs w:val="24"/>
          <w:bdr w:val="none" w:sz="0" w:space="0" w:color="auto" w:frame="1"/>
        </w:rPr>
        <w:t>T</w:t>
      </w:r>
      <w:r w:rsidRPr="00AD13B8">
        <w:rPr>
          <w:rStyle w:val="normaltextrun"/>
          <w:rFonts w:eastAsiaTheme="minorEastAsia"/>
          <w:color w:val="000000"/>
          <w:szCs w:val="24"/>
          <w:bdr w:val="none" w:sz="0" w:space="0" w:color="auto" w:frame="1"/>
        </w:rPr>
        <w:t xml:space="preserve">he reaction </w:t>
      </w:r>
      <w:r>
        <w:rPr>
          <w:rStyle w:val="normaltextrun"/>
          <w:rFonts w:eastAsiaTheme="minorEastAsia"/>
          <w:color w:val="000000"/>
          <w:szCs w:val="24"/>
          <w:bdr w:val="none" w:sz="0" w:space="0" w:color="auto" w:frame="1"/>
        </w:rPr>
        <w:t xml:space="preserve">can occur </w:t>
      </w:r>
      <w:r w:rsidRPr="00AD13B8">
        <w:rPr>
          <w:rStyle w:val="normaltextrun"/>
          <w:rFonts w:eastAsiaTheme="minorEastAsia"/>
          <w:color w:val="000000"/>
          <w:szCs w:val="24"/>
          <w:bdr w:val="none" w:sz="0" w:space="0" w:color="auto" w:frame="1"/>
        </w:rPr>
        <w:t>in thermal</w:t>
      </w:r>
      <w:r>
        <w:rPr>
          <w:rStyle w:val="normaltextrun"/>
          <w:rFonts w:eastAsiaTheme="minorEastAsia"/>
          <w:color w:val="000000"/>
          <w:szCs w:val="24"/>
          <w:bdr w:val="none" w:sz="0" w:space="0" w:color="auto" w:frame="1"/>
        </w:rPr>
        <w:t>,</w:t>
      </w:r>
      <w:r w:rsidRPr="00AD13B8">
        <w:rPr>
          <w:rStyle w:val="normaltextrun"/>
          <w:rFonts w:eastAsiaTheme="minorEastAsia"/>
          <w:color w:val="000000"/>
          <w:szCs w:val="24"/>
          <w:bdr w:val="none" w:sz="0" w:space="0" w:color="auto" w:frame="1"/>
        </w:rPr>
        <w:t xml:space="preserve"> </w:t>
      </w:r>
      <w:proofErr w:type="gramStart"/>
      <w:r w:rsidRPr="00AD13B8">
        <w:rPr>
          <w:rStyle w:val="normaltextrun"/>
          <w:rFonts w:eastAsiaTheme="minorEastAsia"/>
          <w:color w:val="000000"/>
          <w:szCs w:val="24"/>
          <w:bdr w:val="none" w:sz="0" w:space="0" w:color="auto" w:frame="1"/>
        </w:rPr>
        <w:t>catalytic</w:t>
      </w:r>
      <w:proofErr w:type="gramEnd"/>
      <w:r w:rsidRPr="00AD13B8">
        <w:rPr>
          <w:rStyle w:val="normaltextrun"/>
          <w:rFonts w:eastAsiaTheme="minorEastAsia"/>
          <w:color w:val="000000"/>
          <w:szCs w:val="24"/>
          <w:bdr w:val="none" w:sz="0" w:space="0" w:color="auto" w:frame="1"/>
        </w:rPr>
        <w:t xml:space="preserve"> and combined</w:t>
      </w:r>
      <w:r>
        <w:rPr>
          <w:rStyle w:val="normaltextrun"/>
          <w:rFonts w:eastAsiaTheme="minorEastAsia"/>
          <w:color w:val="000000"/>
          <w:szCs w:val="24"/>
          <w:bdr w:val="none" w:sz="0" w:space="0" w:color="auto" w:frame="1"/>
        </w:rPr>
        <w:t xml:space="preserve"> process</w:t>
      </w:r>
      <w:r w:rsidRPr="00AD13B8">
        <w:rPr>
          <w:rStyle w:val="normaltextrun"/>
          <w:rFonts w:eastAsiaTheme="minorEastAsia"/>
          <w:color w:val="000000"/>
          <w:szCs w:val="24"/>
          <w:bdr w:val="none" w:sz="0" w:space="0" w:color="auto" w:frame="1"/>
        </w:rPr>
        <w:t>.</w:t>
      </w:r>
      <w:r>
        <w:rPr>
          <w:rStyle w:val="normaltextrun"/>
          <w:rFonts w:eastAsiaTheme="minorEastAsia"/>
          <w:color w:val="000000"/>
          <w:szCs w:val="24"/>
          <w:bdr w:val="none" w:sz="0" w:space="0" w:color="auto" w:frame="1"/>
        </w:rPr>
        <w:t xml:space="preserve"> </w:t>
      </w:r>
      <w:r w:rsidRPr="009E153D">
        <w:t>Thermal cracking occurs theoretically above 300°C; however</w:t>
      </w:r>
      <w:r>
        <w:t>,</w:t>
      </w:r>
      <w:r w:rsidRPr="009E153D">
        <w:t xml:space="preserve"> only around 1</w:t>
      </w:r>
      <w:r>
        <w:t>0</w:t>
      </w:r>
      <w:r w:rsidRPr="009E153D">
        <w:t>00°C r</w:t>
      </w:r>
      <w:r>
        <w:t xml:space="preserve">easonable high conversion can be reached </w:t>
      </w:r>
      <w:r w:rsidR="00FD4CF1">
        <w:rPr>
          <w:noProof/>
        </w:rPr>
        <w:t>(Msheik et al., 2021)</w:t>
      </w:r>
      <w:r>
        <w:t xml:space="preserve">. </w:t>
      </w:r>
      <w:r>
        <w:fldChar w:fldCharType="begin"/>
      </w:r>
      <w:r>
        <w:instrText xml:space="preserve"> REF _Ref126765481 \h </w:instrText>
      </w:r>
      <w:r>
        <w:fldChar w:fldCharType="separate"/>
      </w:r>
      <w:r w:rsidR="00B25416">
        <w:t xml:space="preserve">Figure </w:t>
      </w:r>
      <w:r w:rsidR="00B25416">
        <w:rPr>
          <w:noProof/>
        </w:rPr>
        <w:t>1</w:t>
      </w:r>
      <w:r>
        <w:fldChar w:fldCharType="end"/>
      </w:r>
      <w:r>
        <w:t xml:space="preserve"> shows CH</w:t>
      </w:r>
      <w:r w:rsidRPr="00B71645">
        <w:rPr>
          <w:vertAlign w:val="subscript"/>
        </w:rPr>
        <w:t>4</w:t>
      </w:r>
      <w:r>
        <w:t xml:space="preserve"> conversion calculated at equilibrium at different pressure and temperature using Aspen Plus software v11</w:t>
      </w:r>
      <w:r w:rsidR="00467241">
        <w:t xml:space="preserve"> by Aspen Tech,</w:t>
      </w:r>
      <w:r>
        <w:t xml:space="preserve"> which present</w:t>
      </w:r>
      <w:r w:rsidR="00CB624E">
        <w:t>s</w:t>
      </w:r>
      <w:r>
        <w:t xml:space="preserve"> the same trend reported in literature </w:t>
      </w:r>
      <w:r w:rsidR="00FD4CF1">
        <w:rPr>
          <w:noProof/>
        </w:rPr>
        <w:t>(Pérez et al., 2021)</w:t>
      </w:r>
      <w:r>
        <w:t>.</w:t>
      </w:r>
    </w:p>
    <w:p w14:paraId="7EC6DC68" w14:textId="77777777" w:rsidR="00467241" w:rsidRDefault="00467241" w:rsidP="006C325A"/>
    <w:p w14:paraId="504FF0FA" w14:textId="1CC6ED95" w:rsidR="006C325A" w:rsidRDefault="006C325A" w:rsidP="00B25416">
      <w:pPr>
        <w:keepNext/>
        <w:jc w:val="left"/>
      </w:pPr>
      <w:r>
        <w:rPr>
          <w:noProof/>
        </w:rPr>
        <w:drawing>
          <wp:anchor distT="0" distB="0" distL="114300" distR="114300" simplePos="0" relativeHeight="251658240" behindDoc="0" locked="0" layoutInCell="1" allowOverlap="1" wp14:anchorId="62ABDE8A" wp14:editId="766F095B">
            <wp:simplePos x="1095375" y="2867025"/>
            <wp:positionH relativeFrom="column">
              <wp:align>left</wp:align>
            </wp:positionH>
            <wp:positionV relativeFrom="paragraph">
              <wp:align>top</wp:align>
            </wp:positionV>
            <wp:extent cx="1869017" cy="1763395"/>
            <wp:effectExtent l="19050" t="19050" r="17145" b="273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9017" cy="1763395"/>
                    </a:xfrm>
                    <a:prstGeom prst="rect">
                      <a:avLst/>
                    </a:prstGeom>
                    <a:noFill/>
                    <a:ln>
                      <a:solidFill>
                        <a:schemeClr val="tx1"/>
                      </a:solidFill>
                    </a:ln>
                  </pic:spPr>
                </pic:pic>
              </a:graphicData>
            </a:graphic>
          </wp:anchor>
        </w:drawing>
      </w:r>
      <w:r w:rsidR="00CB624E">
        <w:br w:type="textWrapping" w:clear="all"/>
      </w:r>
    </w:p>
    <w:p w14:paraId="25DC7E7D" w14:textId="63E5C2B7" w:rsidR="006C325A" w:rsidRDefault="006C325A" w:rsidP="00195A99">
      <w:pPr>
        <w:pStyle w:val="Caption"/>
      </w:pPr>
      <w:bookmarkStart w:id="0" w:name="_Ref126765481"/>
      <w:bookmarkStart w:id="1" w:name="_Ref126765479"/>
      <w:r>
        <w:t xml:space="preserve">Figure </w:t>
      </w:r>
      <w:r>
        <w:fldChar w:fldCharType="begin"/>
      </w:r>
      <w:r>
        <w:instrText xml:space="preserve"> SEQ Figure \* ARABIC </w:instrText>
      </w:r>
      <w:r>
        <w:fldChar w:fldCharType="separate"/>
      </w:r>
      <w:r w:rsidR="00B25416">
        <w:rPr>
          <w:noProof/>
        </w:rPr>
        <w:t>1</w:t>
      </w:r>
      <w:r>
        <w:rPr>
          <w:noProof/>
        </w:rPr>
        <w:fldChar w:fldCharType="end"/>
      </w:r>
      <w:bookmarkEnd w:id="0"/>
      <w:r>
        <w:t>: CH</w:t>
      </w:r>
      <w:r w:rsidRPr="00B71645">
        <w:rPr>
          <w:vertAlign w:val="subscript"/>
        </w:rPr>
        <w:t>4</w:t>
      </w:r>
      <w:r>
        <w:t xml:space="preserve"> equilibrium conversion at different temperature [°C] and pressure</w:t>
      </w:r>
      <w:bookmarkEnd w:id="1"/>
      <w:r>
        <w:t xml:space="preserve"> [bar] calculated on Aspen Plus </w:t>
      </w:r>
      <w:proofErr w:type="gramStart"/>
      <w:r>
        <w:t>v11</w:t>
      </w:r>
      <w:proofErr w:type="gramEnd"/>
    </w:p>
    <w:p w14:paraId="4284F1F8" w14:textId="5EA89DF7" w:rsidR="006C325A" w:rsidRDefault="006C325A" w:rsidP="006C325A">
      <w:r w:rsidRPr="00AC6BBF">
        <w:t xml:space="preserve">Catalyst addition enables the reduction of activation energy to the range 96.1-236 kJ/mol according to the catalyst type. </w:t>
      </w:r>
      <w:r w:rsidR="00972516">
        <w:t>R</w:t>
      </w:r>
      <w:r w:rsidRPr="00F70660">
        <w:t>egardless of whether methane cracking is catalytic or not, the main problem is the cumulative deposition of coke which can plug not only the cataly</w:t>
      </w:r>
      <w:r>
        <w:t>st</w:t>
      </w:r>
      <w:r w:rsidRPr="00F70660">
        <w:t>, but the reactor itself after a few hours of operation</w:t>
      </w:r>
      <w:r w:rsidR="00972516">
        <w:t xml:space="preserve">. </w:t>
      </w:r>
      <w:r>
        <w:t>A possible solution can be to make the reaction occur in a molten media</w:t>
      </w:r>
      <w:r w:rsidRPr="00B91044">
        <w:t xml:space="preserve"> in liquid bubble column reactors</w:t>
      </w:r>
      <w:r w:rsidRPr="00247241">
        <w:t xml:space="preserve"> </w:t>
      </w:r>
      <w:r w:rsidR="00FD4CF1">
        <w:rPr>
          <w:noProof/>
        </w:rPr>
        <w:t>(Rahimi et al., 2019)</w:t>
      </w:r>
      <w:r>
        <w:t>. In this way, the carbon can be easily separate</w:t>
      </w:r>
      <w:r w:rsidR="00CB624E">
        <w:t>d</w:t>
      </w:r>
      <w:r>
        <w:t xml:space="preserve"> in continuous operation since the low-density solid carbon ﬂoats on the surface of the liquid</w:t>
      </w:r>
      <w:r w:rsidRPr="00247241">
        <w:t xml:space="preserve"> </w:t>
      </w:r>
      <w:r w:rsidRPr="00D8421A">
        <w:t>preventing carbon accumulation and blockage of the reactor</w:t>
      </w:r>
      <w:r>
        <w:t>. This solution</w:t>
      </w:r>
      <w:r w:rsidRPr="00247241">
        <w:t xml:space="preserve"> </w:t>
      </w:r>
      <w:r>
        <w:t>represents</w:t>
      </w:r>
      <w:r w:rsidRPr="00D8421A">
        <w:t xml:space="preserve"> still a challenge for the applicability on an industrial scale </w:t>
      </w:r>
      <w:r w:rsidR="00FD4CF1">
        <w:rPr>
          <w:noProof/>
        </w:rPr>
        <w:t>(Abánades et al., 2012)</w:t>
      </w:r>
      <w:r w:rsidRPr="00D8421A">
        <w:t>.</w:t>
      </w:r>
    </w:p>
    <w:p w14:paraId="50C73D5A" w14:textId="22D2BBCF" w:rsidR="00972516" w:rsidRDefault="006C325A" w:rsidP="00972516">
      <w:pPr>
        <w:spacing w:line="276" w:lineRule="auto"/>
        <w:rPr>
          <w:rStyle w:val="normaltextrun"/>
          <w:rFonts w:eastAsiaTheme="minorEastAsia"/>
          <w:color w:val="000000"/>
          <w:szCs w:val="24"/>
          <w:bdr w:val="none" w:sz="0" w:space="0" w:color="auto" w:frame="1"/>
        </w:rPr>
      </w:pPr>
      <w:r w:rsidRPr="00386D0F">
        <w:rPr>
          <w:rStyle w:val="normaltextrun"/>
          <w:rFonts w:eastAsiaTheme="minorEastAsia"/>
          <w:color w:val="000000"/>
          <w:szCs w:val="24"/>
          <w:bdr w:val="none" w:sz="0" w:space="0" w:color="auto" w:frame="1"/>
        </w:rPr>
        <w:t>Molten media present other advantages such as improvement of heat transfer and thermal inertia due to its heat capacity, increase of the residence time due to the liquid viscosity, enable of efficient heating using renewable electricity to replace fossil fuel combustion</w:t>
      </w:r>
      <w:r>
        <w:rPr>
          <w:rStyle w:val="normaltextrun"/>
          <w:rFonts w:eastAsiaTheme="minorEastAsia"/>
          <w:color w:val="000000"/>
          <w:szCs w:val="24"/>
          <w:bdr w:val="none" w:sz="0" w:space="0" w:color="auto" w:frame="1"/>
        </w:rPr>
        <w:t xml:space="preserve">. Furthermore, the liquid </w:t>
      </w:r>
      <w:r>
        <w:t xml:space="preserve">phase can also </w:t>
      </w:r>
      <w:r w:rsidR="0028470B">
        <w:t>catalyse</w:t>
      </w:r>
      <w:r>
        <w:t xml:space="preserve"> the reaction</w:t>
      </w:r>
      <w:r>
        <w:rPr>
          <w:rStyle w:val="normaltextrun"/>
          <w:rFonts w:eastAsiaTheme="minorEastAsia"/>
          <w:color w:val="000000"/>
          <w:szCs w:val="24"/>
          <w:bdr w:val="none" w:sz="0" w:space="0" w:color="auto" w:frame="1"/>
        </w:rPr>
        <w:t xml:space="preserve"> </w:t>
      </w:r>
      <w:r w:rsidR="00FD4CF1" w:rsidRPr="00CB624E">
        <w:rPr>
          <w:rFonts w:eastAsiaTheme="minorEastAsia"/>
          <w:noProof/>
          <w:color w:val="000000"/>
          <w:szCs w:val="24"/>
          <w:bdr w:val="none" w:sz="0" w:space="0" w:color="auto" w:frame="1"/>
        </w:rPr>
        <w:t>(Msheik et al., 2021)</w:t>
      </w:r>
      <w:r w:rsidRPr="00386D0F">
        <w:rPr>
          <w:rStyle w:val="normaltextrun"/>
          <w:rFonts w:eastAsiaTheme="minorEastAsia"/>
          <w:color w:val="000000"/>
          <w:szCs w:val="24"/>
          <w:bdr w:val="none" w:sz="0" w:space="0" w:color="auto" w:frame="1"/>
        </w:rPr>
        <w:t>.</w:t>
      </w:r>
      <w:r>
        <w:rPr>
          <w:rStyle w:val="normaltextrun"/>
          <w:rFonts w:eastAsiaTheme="minorEastAsia"/>
          <w:color w:val="000000"/>
          <w:szCs w:val="24"/>
          <w:bdr w:val="none" w:sz="0" w:space="0" w:color="auto" w:frame="1"/>
        </w:rPr>
        <w:t xml:space="preserve"> </w:t>
      </w:r>
    </w:p>
    <w:p w14:paraId="24BEFA12" w14:textId="7AF8C73E" w:rsidR="006C325A" w:rsidRPr="00725A9A" w:rsidRDefault="006C325A" w:rsidP="00972516">
      <w:pPr>
        <w:spacing w:line="276" w:lineRule="auto"/>
        <w:rPr>
          <w:highlight w:val="yellow"/>
        </w:rPr>
      </w:pPr>
      <w:r>
        <w:t xml:space="preserve">Molten media can be both molten salts and molten metals. </w:t>
      </w:r>
      <w:r w:rsidRPr="00583827">
        <w:t>Molten salts as liquid media have been investigated for many centuries in metal extraction, glass manufacturing, and, recently, fused-salt electrolysis, pyrolysis of hydrocarbons</w:t>
      </w:r>
      <w:r>
        <w:t xml:space="preserve"> </w:t>
      </w:r>
      <w:r w:rsidRPr="00583827">
        <w:t>including propane, and cracking of aromatic compounds</w:t>
      </w:r>
      <w:r w:rsidR="00FD4CF1">
        <w:rPr>
          <w:noProof/>
        </w:rPr>
        <w:t xml:space="preserve"> (Msheik et al., 2021)</w:t>
      </w:r>
      <w:r w:rsidRPr="00583827">
        <w:t xml:space="preserve">. </w:t>
      </w:r>
      <w:r>
        <w:t xml:space="preserve">Molten </w:t>
      </w:r>
      <w:r w:rsidRPr="00846380">
        <w:t>salts are less expensive than metals and less dense due to high intermolecular interactions</w:t>
      </w:r>
      <w:r>
        <w:t>, and therefore</w:t>
      </w:r>
      <w:r w:rsidRPr="00846380">
        <w:t xml:space="preserve"> </w:t>
      </w:r>
      <w:r>
        <w:t>w</w:t>
      </w:r>
      <w:r w:rsidRPr="00846380">
        <w:t xml:space="preserve">ith the same volume of the reactor, the amount of salt needed will be less. </w:t>
      </w:r>
      <w:r>
        <w:t>Furthermore, the molten</w:t>
      </w:r>
      <w:r w:rsidRPr="00846380">
        <w:t xml:space="preserve"> salt</w:t>
      </w:r>
      <w:r>
        <w:t xml:space="preserve"> </w:t>
      </w:r>
      <w:r w:rsidRPr="00846380">
        <w:t>contaminated</w:t>
      </w:r>
      <w:r>
        <w:t xml:space="preserve"> by carbon</w:t>
      </w:r>
      <w:r w:rsidRPr="00846380">
        <w:t xml:space="preserve"> would be easier to purify, as the salt dissociates in water</w:t>
      </w:r>
      <w:r>
        <w:t xml:space="preserve"> </w:t>
      </w:r>
      <w:r w:rsidR="00FD4CF1">
        <w:rPr>
          <w:noProof/>
        </w:rPr>
        <w:t>(Rahimi et al., 2019)</w:t>
      </w:r>
      <w:r w:rsidRPr="00846380">
        <w:t xml:space="preserve">. </w:t>
      </w:r>
      <w:r w:rsidRPr="00665C49">
        <w:t xml:space="preserve">Molten metals show higher performance in terms of catalytic activity than salts. In particular, Ni, Pd, Pt, Co and Fe have a high catalytic </w:t>
      </w:r>
      <w:r w:rsidR="0095344E" w:rsidRPr="00665C49">
        <w:t>behaviour</w:t>
      </w:r>
      <w:r w:rsidRPr="00665C49">
        <w:t xml:space="preserve">, while </w:t>
      </w:r>
      <w:proofErr w:type="gramStart"/>
      <w:r w:rsidRPr="00665C49">
        <w:t>In</w:t>
      </w:r>
      <w:proofErr w:type="gramEnd"/>
      <w:r w:rsidRPr="00665C49">
        <w:t>, Ga, Sn, Pb and Bi are considered inert metals or with low catalytic activity</w:t>
      </w:r>
      <w:r>
        <w:t>, even if</w:t>
      </w:r>
      <w:r w:rsidRPr="00665C49">
        <w:t xml:space="preserve"> </w:t>
      </w:r>
      <w:r w:rsidRPr="00D44BD9">
        <w:t>their combination could</w:t>
      </w:r>
      <w:r>
        <w:t xml:space="preserve"> </w:t>
      </w:r>
      <w:r w:rsidRPr="00D44BD9">
        <w:t xml:space="preserve">highly modify the alloy activity and bring </w:t>
      </w:r>
      <w:r>
        <w:t>un</w:t>
      </w:r>
      <w:r w:rsidRPr="00D44BD9">
        <w:t>expected results, exceeding the performance</w:t>
      </w:r>
      <w:r>
        <w:t xml:space="preserve"> </w:t>
      </w:r>
      <w:r w:rsidRPr="00D44BD9">
        <w:t>of active metal alloys</w:t>
      </w:r>
      <w:r w:rsidR="00FD4CF1">
        <w:rPr>
          <w:noProof/>
        </w:rPr>
        <w:t xml:space="preserve"> (Msheik et al., 2021; Catalan &amp; Rezaei, 2020)</w:t>
      </w:r>
      <w:r>
        <w:t>.</w:t>
      </w:r>
      <w:r w:rsidR="00972516">
        <w:t xml:space="preserve"> </w:t>
      </w:r>
      <w:r>
        <w:t>Furthermore, m</w:t>
      </w:r>
      <w:r w:rsidRPr="00D44BD9">
        <w:t>olten metals should offer isothermal conditions during</w:t>
      </w:r>
      <w:r>
        <w:t xml:space="preserve"> cracking,</w:t>
      </w:r>
      <w:r w:rsidRPr="00E063B4">
        <w:t xml:space="preserve"> </w:t>
      </w:r>
      <w:r w:rsidRPr="00D44BD9">
        <w:t xml:space="preserve">generally having high thermal conductivities. </w:t>
      </w:r>
      <w:r>
        <w:t>Therefore</w:t>
      </w:r>
      <w:r w:rsidRPr="00D44BD9">
        <w:t xml:space="preserve">, they </w:t>
      </w:r>
      <w:r>
        <w:t xml:space="preserve">can </w:t>
      </w:r>
      <w:r w:rsidRPr="00D44BD9">
        <w:t>homogenize the temperature,</w:t>
      </w:r>
      <w:r>
        <w:t xml:space="preserve"> </w:t>
      </w:r>
      <w:r w:rsidRPr="00D44BD9">
        <w:t xml:space="preserve">enhancing methane decomposition. </w:t>
      </w:r>
      <w:r>
        <w:t>Finally</w:t>
      </w:r>
      <w:r w:rsidRPr="00D44BD9">
        <w:t xml:space="preserve">, </w:t>
      </w:r>
      <w:r>
        <w:t>in the case the use of solar energy, molten metal</w:t>
      </w:r>
      <w:r w:rsidRPr="00D44BD9">
        <w:t xml:space="preserve"> high thermal capacitance </w:t>
      </w:r>
      <w:r>
        <w:t>can</w:t>
      </w:r>
      <w:r w:rsidRPr="00D44BD9">
        <w:t xml:space="preserve"> protect the</w:t>
      </w:r>
      <w:r>
        <w:t xml:space="preserve"> </w:t>
      </w:r>
      <w:r w:rsidRPr="00D44BD9">
        <w:t>process from thermal shocks due to solar energy variations</w:t>
      </w:r>
      <w:r>
        <w:t xml:space="preserve"> </w:t>
      </w:r>
      <w:r w:rsidR="00FD4CF1">
        <w:rPr>
          <w:noProof/>
        </w:rPr>
        <w:t>(Msheik et al., 2021)</w:t>
      </w:r>
      <w:r>
        <w:t>.</w:t>
      </w:r>
      <w:r w:rsidR="00972516">
        <w:t xml:space="preserve"> </w:t>
      </w:r>
      <w:r>
        <w:rPr>
          <w:rStyle w:val="normaltextrun"/>
          <w:rFonts w:eastAsiaTheme="minorEastAsia"/>
          <w:color w:val="000000"/>
          <w:szCs w:val="24"/>
          <w:bdr w:val="none" w:sz="0" w:space="0" w:color="auto" w:frame="1"/>
        </w:rPr>
        <w:t>As summary of these studies, it can be concluded</w:t>
      </w:r>
      <w:r w:rsidRPr="00725A9A">
        <w:rPr>
          <w:rStyle w:val="normaltextrun"/>
          <w:rFonts w:eastAsiaTheme="minorEastAsia"/>
          <w:color w:val="000000"/>
          <w:szCs w:val="24"/>
          <w:bdr w:val="none" w:sz="0" w:space="0" w:color="auto" w:frame="1"/>
        </w:rPr>
        <w:t xml:space="preserve"> that </w:t>
      </w:r>
      <w:r>
        <w:rPr>
          <w:rStyle w:val="normaltextrun"/>
          <w:rFonts w:eastAsiaTheme="minorEastAsia"/>
          <w:color w:val="000000"/>
          <w:szCs w:val="24"/>
          <w:bdr w:val="none" w:sz="0" w:space="0" w:color="auto" w:frame="1"/>
        </w:rPr>
        <w:t xml:space="preserve">the main </w:t>
      </w:r>
      <w:r w:rsidRPr="00725A9A">
        <w:rPr>
          <w:rStyle w:val="normaltextrun"/>
          <w:rFonts w:eastAsiaTheme="minorEastAsia"/>
          <w:color w:val="000000"/>
          <w:szCs w:val="24"/>
          <w:bdr w:val="none" w:sz="0" w:space="0" w:color="auto" w:frame="1"/>
        </w:rPr>
        <w:t xml:space="preserve">factors </w:t>
      </w:r>
      <w:r>
        <w:rPr>
          <w:rStyle w:val="normaltextrun"/>
          <w:rFonts w:eastAsiaTheme="minorEastAsia"/>
          <w:color w:val="000000"/>
          <w:szCs w:val="24"/>
          <w:bdr w:val="none" w:sz="0" w:space="0" w:color="auto" w:frame="1"/>
        </w:rPr>
        <w:t>playing</w:t>
      </w:r>
      <w:r w:rsidRPr="00725A9A">
        <w:rPr>
          <w:rStyle w:val="normaltextrun"/>
          <w:rFonts w:eastAsiaTheme="minorEastAsia"/>
          <w:color w:val="000000"/>
          <w:szCs w:val="24"/>
          <w:bdr w:val="none" w:sz="0" w:space="0" w:color="auto" w:frame="1"/>
        </w:rPr>
        <w:t xml:space="preserve"> a role in the </w:t>
      </w:r>
      <w:r>
        <w:rPr>
          <w:rStyle w:val="normaltextrun"/>
          <w:rFonts w:eastAsiaTheme="minorEastAsia"/>
          <w:color w:val="000000"/>
          <w:szCs w:val="24"/>
          <w:bdr w:val="none" w:sz="0" w:space="0" w:color="auto" w:frame="1"/>
        </w:rPr>
        <w:t>cracking</w:t>
      </w:r>
      <w:r w:rsidRPr="00725A9A">
        <w:rPr>
          <w:rStyle w:val="normaltextrun"/>
          <w:rFonts w:eastAsiaTheme="minorEastAsia"/>
          <w:color w:val="000000"/>
          <w:szCs w:val="24"/>
          <w:bdr w:val="none" w:sz="0" w:space="0" w:color="auto" w:frame="1"/>
        </w:rPr>
        <w:t xml:space="preserve"> </w:t>
      </w:r>
      <w:r>
        <w:rPr>
          <w:rStyle w:val="normaltextrun"/>
          <w:rFonts w:eastAsiaTheme="minorEastAsia"/>
          <w:color w:val="000000"/>
          <w:szCs w:val="24"/>
          <w:bdr w:val="none" w:sz="0" w:space="0" w:color="auto" w:frame="1"/>
        </w:rPr>
        <w:t>are the high temperature, the high residence time in the liquid phase and</w:t>
      </w:r>
      <w:r w:rsidRPr="00725A9A">
        <w:rPr>
          <w:rStyle w:val="normaltextrun"/>
          <w:rFonts w:eastAsiaTheme="minorEastAsia"/>
          <w:color w:val="000000"/>
          <w:szCs w:val="24"/>
          <w:bdr w:val="none" w:sz="0" w:space="0" w:color="auto" w:frame="1"/>
        </w:rPr>
        <w:t xml:space="preserve"> </w:t>
      </w:r>
      <w:r>
        <w:rPr>
          <w:rStyle w:val="normaltextrun"/>
          <w:rFonts w:eastAsiaTheme="minorEastAsia"/>
          <w:color w:val="000000"/>
          <w:szCs w:val="24"/>
          <w:bdr w:val="none" w:sz="0" w:space="0" w:color="auto" w:frame="1"/>
        </w:rPr>
        <w:t>the production of small</w:t>
      </w:r>
      <w:r w:rsidRPr="00725A9A">
        <w:rPr>
          <w:rStyle w:val="normaltextrun"/>
          <w:rFonts w:eastAsiaTheme="minorEastAsia"/>
          <w:color w:val="000000"/>
          <w:szCs w:val="24"/>
          <w:bdr w:val="none" w:sz="0" w:space="0" w:color="auto" w:frame="1"/>
        </w:rPr>
        <w:t xml:space="preserve"> bubbles</w:t>
      </w:r>
      <w:r>
        <w:rPr>
          <w:rStyle w:val="normaltextrun"/>
          <w:rFonts w:eastAsiaTheme="minorEastAsia"/>
          <w:color w:val="000000"/>
          <w:szCs w:val="24"/>
          <w:bdr w:val="none" w:sz="0" w:space="0" w:color="auto" w:frame="1"/>
        </w:rPr>
        <w:t xml:space="preserve"> along the reactor. For the latter point, a </w:t>
      </w:r>
      <w:r w:rsidRPr="00725A9A">
        <w:rPr>
          <w:rStyle w:val="normaltextrun"/>
          <w:rFonts w:eastAsiaTheme="minorEastAsia"/>
          <w:color w:val="000000"/>
          <w:szCs w:val="24"/>
          <w:bdr w:val="none" w:sz="0" w:space="0" w:color="auto" w:frame="1"/>
        </w:rPr>
        <w:t>porous distributor</w:t>
      </w:r>
      <w:r>
        <w:rPr>
          <w:rStyle w:val="normaltextrun"/>
          <w:rFonts w:eastAsiaTheme="minorEastAsia"/>
          <w:color w:val="000000"/>
          <w:szCs w:val="24"/>
          <w:bdr w:val="none" w:sz="0" w:space="0" w:color="auto" w:frame="1"/>
        </w:rPr>
        <w:t xml:space="preserve"> becomes essential since</w:t>
      </w:r>
      <w:r w:rsidRPr="00725A9A">
        <w:rPr>
          <w:rStyle w:val="normaltextrun"/>
          <w:rFonts w:eastAsiaTheme="minorEastAsia"/>
          <w:color w:val="000000"/>
          <w:szCs w:val="24"/>
          <w:bdr w:val="none" w:sz="0" w:space="0" w:color="auto" w:frame="1"/>
        </w:rPr>
        <w:t xml:space="preserve"> the</w:t>
      </w:r>
      <w:r>
        <w:rPr>
          <w:rStyle w:val="normaltextrun"/>
          <w:rFonts w:eastAsiaTheme="minorEastAsia"/>
          <w:color w:val="000000"/>
          <w:szCs w:val="24"/>
          <w:bdr w:val="none" w:sz="0" w:space="0" w:color="auto" w:frame="1"/>
        </w:rPr>
        <w:t xml:space="preserve"> </w:t>
      </w:r>
      <w:r w:rsidRPr="00725A9A">
        <w:rPr>
          <w:rStyle w:val="normaltextrun"/>
          <w:rFonts w:eastAsiaTheme="minorEastAsia"/>
          <w:color w:val="000000"/>
          <w:szCs w:val="24"/>
          <w:bdr w:val="none" w:sz="0" w:space="0" w:color="auto" w:frame="1"/>
        </w:rPr>
        <w:t>small bubbles allow higher gas-liquid</w:t>
      </w:r>
      <w:r>
        <w:rPr>
          <w:rStyle w:val="normaltextrun"/>
          <w:rFonts w:eastAsiaTheme="minorEastAsia"/>
          <w:color w:val="000000"/>
          <w:szCs w:val="24"/>
          <w:bdr w:val="none" w:sz="0" w:space="0" w:color="auto" w:frame="1"/>
        </w:rPr>
        <w:t xml:space="preserve"> </w:t>
      </w:r>
      <w:r w:rsidRPr="00725A9A">
        <w:rPr>
          <w:rStyle w:val="normaltextrun"/>
          <w:rFonts w:eastAsiaTheme="minorEastAsia"/>
          <w:color w:val="000000"/>
          <w:szCs w:val="24"/>
          <w:bdr w:val="none" w:sz="0" w:space="0" w:color="auto" w:frame="1"/>
        </w:rPr>
        <w:t>interfacial areas for the cracking reaction</w:t>
      </w:r>
      <w:r>
        <w:rPr>
          <w:rStyle w:val="normaltextrun"/>
          <w:rFonts w:eastAsiaTheme="minorEastAsia"/>
          <w:color w:val="000000"/>
          <w:szCs w:val="24"/>
          <w:bdr w:val="none" w:sz="0" w:space="0" w:color="auto" w:frame="1"/>
        </w:rPr>
        <w:t xml:space="preserve">. </w:t>
      </w:r>
    </w:p>
    <w:p w14:paraId="4D8C5310" w14:textId="2C870EA5" w:rsidR="006C325A" w:rsidRPr="00247241" w:rsidRDefault="006C325A" w:rsidP="006C325A">
      <w:r>
        <w:rPr>
          <w:rFonts w:cstheme="minorHAnsi"/>
        </w:rPr>
        <w:lastRenderedPageBreak/>
        <w:t xml:space="preserve">For this </w:t>
      </w:r>
      <w:r w:rsidR="00E5703D">
        <w:rPr>
          <w:rFonts w:cstheme="minorHAnsi"/>
        </w:rPr>
        <w:t>work</w:t>
      </w:r>
      <w:r>
        <w:rPr>
          <w:rFonts w:cstheme="minorHAnsi"/>
        </w:rPr>
        <w:t xml:space="preserve">, the scale up of a liquid bubble reactor using as </w:t>
      </w:r>
      <w:r w:rsidRPr="00081CAB">
        <w:rPr>
          <w:rFonts w:cstheme="minorHAnsi"/>
        </w:rPr>
        <w:t xml:space="preserve">sparger a </w:t>
      </w:r>
      <w:r w:rsidRPr="00081CAB">
        <w:t xml:space="preserve">Mott porous metal ﬁlters </w:t>
      </w:r>
      <w:r w:rsidRPr="00081CAB">
        <w:rPr>
          <w:rFonts w:cstheme="minorHAnsi"/>
        </w:rPr>
        <w:t xml:space="preserve">was </w:t>
      </w:r>
      <w:r w:rsidR="00B25416" w:rsidRPr="00081CAB">
        <w:rPr>
          <w:rFonts w:cstheme="minorHAnsi"/>
        </w:rPr>
        <w:t>analysed</w:t>
      </w:r>
      <w:r w:rsidRPr="00081CAB">
        <w:rPr>
          <w:rFonts w:cstheme="minorHAnsi"/>
        </w:rPr>
        <w:t xml:space="preserve">. Molten tin was chosen as molten metal since it presents: I) no volatility problems, II) relatively low melting point (T=232°C), III) high thermal conductivity and IV) low viscosity over 1000°C; these features </w:t>
      </w:r>
      <w:r w:rsidR="00B25416" w:rsidRPr="00081CAB">
        <w:rPr>
          <w:rFonts w:cstheme="minorHAnsi"/>
        </w:rPr>
        <w:t>favour</w:t>
      </w:r>
      <w:r w:rsidRPr="00081CAB">
        <w:rPr>
          <w:rFonts w:cstheme="minorHAnsi"/>
        </w:rPr>
        <w:t xml:space="preserve"> a good mixing and effective heat exchange between the gaseous and liquid phases</w:t>
      </w:r>
      <w:r>
        <w:rPr>
          <w:rFonts w:cstheme="minorHAnsi"/>
        </w:rPr>
        <w:t>. In the following section the techno-economic assessment for a capacity of 100Nm</w:t>
      </w:r>
      <w:r w:rsidRPr="00915E61">
        <w:rPr>
          <w:rFonts w:cstheme="minorHAnsi"/>
          <w:vertAlign w:val="superscript"/>
        </w:rPr>
        <w:t>3</w:t>
      </w:r>
      <w:r>
        <w:rPr>
          <w:rFonts w:cstheme="minorHAnsi"/>
        </w:rPr>
        <w:t>/h of H</w:t>
      </w:r>
      <w:r w:rsidRPr="00915E61">
        <w:rPr>
          <w:rFonts w:cstheme="minorHAnsi"/>
          <w:vertAlign w:val="subscript"/>
        </w:rPr>
        <w:t>2</w:t>
      </w:r>
      <w:r>
        <w:rPr>
          <w:rFonts w:cstheme="minorHAnsi"/>
        </w:rPr>
        <w:t xml:space="preserve"> is addressed. </w:t>
      </w:r>
    </w:p>
    <w:p w14:paraId="065EB866" w14:textId="77777777" w:rsidR="006C325A" w:rsidRDefault="006C325A" w:rsidP="006C325A">
      <w:pPr>
        <w:pStyle w:val="Heading1"/>
        <w:rPr>
          <w:rStyle w:val="normaltextrun"/>
          <w:rFonts w:eastAsiaTheme="minorEastAsia"/>
          <w:color w:val="000000"/>
          <w:szCs w:val="24"/>
          <w:bdr w:val="none" w:sz="0" w:space="0" w:color="auto" w:frame="1"/>
        </w:rPr>
      </w:pPr>
      <w:r>
        <w:rPr>
          <w:rStyle w:val="normaltextrun"/>
          <w:rFonts w:eastAsiaTheme="minorEastAsia"/>
          <w:color w:val="000000"/>
          <w:szCs w:val="24"/>
          <w:bdr w:val="none" w:sz="0" w:space="0" w:color="auto" w:frame="1"/>
        </w:rPr>
        <w:t>Process scheme</w:t>
      </w:r>
    </w:p>
    <w:p w14:paraId="7AD4DAF9" w14:textId="4FCF60E7" w:rsidR="006C325A" w:rsidRDefault="006C325A" w:rsidP="006C325A">
      <w:r>
        <w:t xml:space="preserve">The reactor </w:t>
      </w:r>
      <w:r w:rsidR="00B25416">
        <w:t>analysed</w:t>
      </w:r>
      <w:r>
        <w:t xml:space="preserve"> is a </w:t>
      </w:r>
      <w:r w:rsidRPr="003807DB">
        <w:t>liquid bubble column reactor</w:t>
      </w:r>
      <w:r>
        <w:t xml:space="preserve"> as shown in </w:t>
      </w:r>
      <w:r>
        <w:fldChar w:fldCharType="begin"/>
      </w:r>
      <w:r>
        <w:instrText xml:space="preserve"> REF _Ref126767098 \h </w:instrText>
      </w:r>
      <w:r>
        <w:fldChar w:fldCharType="separate"/>
      </w:r>
      <w:r w:rsidR="00B25416">
        <w:t xml:space="preserve">Figure </w:t>
      </w:r>
      <w:r w:rsidR="00B25416">
        <w:rPr>
          <w:noProof/>
        </w:rPr>
        <w:t>2</w:t>
      </w:r>
      <w:r>
        <w:fldChar w:fldCharType="end"/>
      </w:r>
      <w:r w:rsidRPr="003807DB">
        <w:t xml:space="preserve">. </w:t>
      </w:r>
      <w:r>
        <w:t>The</w:t>
      </w:r>
      <w:r w:rsidRPr="003807DB">
        <w:t xml:space="preserve"> methane enters inside the molten </w:t>
      </w:r>
      <w:r>
        <w:t xml:space="preserve">tin </w:t>
      </w:r>
      <w:r w:rsidRPr="003807DB">
        <w:t>bath as bubbles which decompose under the high temperature</w:t>
      </w:r>
      <w:r>
        <w:t xml:space="preserve">. </w:t>
      </w:r>
      <w:r w:rsidRPr="003807DB">
        <w:t>The bubbles open at the upper interface of the liquid media</w:t>
      </w:r>
      <w:r>
        <w:t xml:space="preserve"> </w:t>
      </w:r>
      <w:r w:rsidRPr="003807DB">
        <w:t>and the</w:t>
      </w:r>
      <w:r>
        <w:t xml:space="preserve"> c</w:t>
      </w:r>
      <w:r w:rsidRPr="003807DB">
        <w:t>arbon and</w:t>
      </w:r>
      <w:r>
        <w:t xml:space="preserve"> </w:t>
      </w:r>
      <w:r w:rsidRPr="00C34C4C">
        <w:t xml:space="preserve">hydrogen are released </w:t>
      </w:r>
      <w:r w:rsidR="00FD4CF1">
        <w:rPr>
          <w:noProof/>
        </w:rPr>
        <w:t>(Sanchez-Bastardo et al., 2020)</w:t>
      </w:r>
      <w:r w:rsidRPr="00C34C4C">
        <w:t>. The carbon does not affect the reaction zone inside the bubbles: it floats on top of the liquid metal surface, rises with the bubbles, and is deposited at the surface of the liquid column</w:t>
      </w:r>
      <w:r w:rsidR="00FD4CF1">
        <w:rPr>
          <w:noProof/>
        </w:rPr>
        <w:t xml:space="preserve"> (Msheik et al., 2021; Sanchez-Bastardo et al., 2020)</w:t>
      </w:r>
      <w:r w:rsidRPr="00C34C4C">
        <w:t>.</w:t>
      </w:r>
    </w:p>
    <w:p w14:paraId="52E16BF5" w14:textId="77777777" w:rsidR="006C325A" w:rsidRDefault="006C325A" w:rsidP="00B25416">
      <w:pPr>
        <w:keepNext/>
        <w:jc w:val="left"/>
      </w:pPr>
      <w:r>
        <w:rPr>
          <w:noProof/>
        </w:rPr>
        <w:drawing>
          <wp:inline distT="0" distB="0" distL="0" distR="0" wp14:anchorId="6E07FDB7" wp14:editId="656504EC">
            <wp:extent cx="2123015" cy="1620000"/>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3015" cy="1620000"/>
                    </a:xfrm>
                    <a:prstGeom prst="rect">
                      <a:avLst/>
                    </a:prstGeom>
                    <a:noFill/>
                    <a:ln>
                      <a:noFill/>
                    </a:ln>
                  </pic:spPr>
                </pic:pic>
              </a:graphicData>
            </a:graphic>
          </wp:inline>
        </w:drawing>
      </w:r>
    </w:p>
    <w:p w14:paraId="2CF76641" w14:textId="3FC83FA9" w:rsidR="006C325A" w:rsidRDefault="006C325A" w:rsidP="00195A99">
      <w:pPr>
        <w:pStyle w:val="Caption"/>
      </w:pPr>
      <w:bookmarkStart w:id="2" w:name="_Ref126767098"/>
      <w:r>
        <w:t xml:space="preserve">Figure </w:t>
      </w:r>
      <w:r>
        <w:fldChar w:fldCharType="begin"/>
      </w:r>
      <w:r>
        <w:instrText xml:space="preserve"> SEQ Figure \* ARABIC </w:instrText>
      </w:r>
      <w:r>
        <w:fldChar w:fldCharType="separate"/>
      </w:r>
      <w:r w:rsidR="00B25416">
        <w:rPr>
          <w:noProof/>
        </w:rPr>
        <w:t>2</w:t>
      </w:r>
      <w:r>
        <w:rPr>
          <w:noProof/>
        </w:rPr>
        <w:fldChar w:fldCharType="end"/>
      </w:r>
      <w:bookmarkEnd w:id="2"/>
      <w:r>
        <w:t>: CH</w:t>
      </w:r>
      <w:r w:rsidRPr="00B71645">
        <w:rPr>
          <w:vertAlign w:val="subscript"/>
        </w:rPr>
        <w:t>4</w:t>
      </w:r>
      <w:r>
        <w:t xml:space="preserve"> cracking reactor scheme</w:t>
      </w:r>
    </w:p>
    <w:p w14:paraId="3087DDC8" w14:textId="4989508C" w:rsidR="001E12C2" w:rsidRDefault="001E12C2" w:rsidP="001E12C2">
      <w:r>
        <w:t>A mathematical model, validated by laboratory experimental data, was realized to calculate the CH</w:t>
      </w:r>
      <w:r w:rsidRPr="00B71645">
        <w:rPr>
          <w:vertAlign w:val="subscript"/>
        </w:rPr>
        <w:t>4</w:t>
      </w:r>
      <w:r>
        <w:t xml:space="preserve"> conversion taking in account kinetics equations for the cracking reaction. The process scheme reported in </w:t>
      </w:r>
      <w:r>
        <w:fldChar w:fldCharType="begin"/>
      </w:r>
      <w:r>
        <w:instrText xml:space="preserve"> REF _Ref126943282 \h </w:instrText>
      </w:r>
      <w:r>
        <w:fldChar w:fldCharType="separate"/>
      </w:r>
      <w:r>
        <w:t xml:space="preserve">Figure </w:t>
      </w:r>
      <w:r>
        <w:rPr>
          <w:noProof/>
        </w:rPr>
        <w:t>3</w:t>
      </w:r>
      <w:r>
        <w:fldChar w:fldCharType="end"/>
      </w:r>
      <w:r>
        <w:t xml:space="preserve"> was</w:t>
      </w:r>
      <w:r w:rsidRPr="002B0C16" w:rsidDel="000928E9">
        <w:t xml:space="preserve"> </w:t>
      </w:r>
      <w:r w:rsidRPr="002B0C16">
        <w:t>simula</w:t>
      </w:r>
      <w:r>
        <w:t xml:space="preserve">ted </w:t>
      </w:r>
      <w:r w:rsidRPr="002B0C16">
        <w:t xml:space="preserve">on AspenTech Plus v.11 </w:t>
      </w:r>
      <w:r>
        <w:t>by Aspen Tech for a capacity of</w:t>
      </w:r>
      <w:r w:rsidRPr="002B0C16">
        <w:t xml:space="preserve"> 100 Nm</w:t>
      </w:r>
      <w:r w:rsidRPr="00915E61">
        <w:rPr>
          <w:vertAlign w:val="superscript"/>
        </w:rPr>
        <w:t>3</w:t>
      </w:r>
      <w:r w:rsidRPr="002B0C16">
        <w:t xml:space="preserve">/h of Hydrogen. </w:t>
      </w:r>
    </w:p>
    <w:p w14:paraId="33E3EE4B" w14:textId="77777777" w:rsidR="00570180" w:rsidRDefault="00570180" w:rsidP="001E12C2"/>
    <w:p w14:paraId="12D4572D" w14:textId="162D5667" w:rsidR="008E7D73" w:rsidRDefault="0036109E" w:rsidP="008E7D73">
      <w:pPr>
        <w:keepNext/>
        <w:jc w:val="left"/>
      </w:pPr>
      <w:r>
        <w:rPr>
          <w:noProof/>
        </w:rPr>
        <w:drawing>
          <wp:inline distT="0" distB="0" distL="0" distR="0" wp14:anchorId="0735C5CA" wp14:editId="3B6FB8F4">
            <wp:extent cx="3684333" cy="146031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7918" cy="1465695"/>
                    </a:xfrm>
                    <a:prstGeom prst="rect">
                      <a:avLst/>
                    </a:prstGeom>
                    <a:noFill/>
                  </pic:spPr>
                </pic:pic>
              </a:graphicData>
            </a:graphic>
          </wp:inline>
        </w:drawing>
      </w:r>
    </w:p>
    <w:p w14:paraId="7721247F" w14:textId="47D605B2" w:rsidR="008E7D73" w:rsidRDefault="008E7D73" w:rsidP="008E7D73">
      <w:pPr>
        <w:pStyle w:val="Caption"/>
      </w:pPr>
      <w:bookmarkStart w:id="3" w:name="_Ref126943282"/>
      <w:r>
        <w:t xml:space="preserve">Figure </w:t>
      </w:r>
      <w:r>
        <w:fldChar w:fldCharType="begin"/>
      </w:r>
      <w:r>
        <w:instrText xml:space="preserve"> SEQ Figure \* ARABIC </w:instrText>
      </w:r>
      <w:r>
        <w:fldChar w:fldCharType="separate"/>
      </w:r>
      <w:r>
        <w:rPr>
          <w:noProof/>
        </w:rPr>
        <w:t>3</w:t>
      </w:r>
      <w:r>
        <w:rPr>
          <w:noProof/>
        </w:rPr>
        <w:fldChar w:fldCharType="end"/>
      </w:r>
      <w:bookmarkEnd w:id="3"/>
      <w:r>
        <w:t>: Simplified process scheme</w:t>
      </w:r>
    </w:p>
    <w:p w14:paraId="67B9F44A" w14:textId="3A239992" w:rsidR="006C325A" w:rsidRDefault="006C325A" w:rsidP="00195A99">
      <w:pPr>
        <w:pStyle w:val="Caption"/>
      </w:pPr>
      <w:bookmarkStart w:id="4" w:name="_Ref127194500"/>
      <w:r>
        <w:t xml:space="preserve">Table </w:t>
      </w:r>
      <w:r>
        <w:fldChar w:fldCharType="begin"/>
      </w:r>
      <w:r>
        <w:instrText xml:space="preserve"> SEQ Table \* ARABIC </w:instrText>
      </w:r>
      <w:r>
        <w:fldChar w:fldCharType="separate"/>
      </w:r>
      <w:r w:rsidR="00D359DF">
        <w:rPr>
          <w:noProof/>
        </w:rPr>
        <w:t>1</w:t>
      </w:r>
      <w:r>
        <w:rPr>
          <w:noProof/>
        </w:rPr>
        <w:fldChar w:fldCharType="end"/>
      </w:r>
      <w:bookmarkEnd w:id="4"/>
      <w:r>
        <w:t>: General assumptions for the process simulation on Aspen Plus</w:t>
      </w:r>
      <w:r w:rsidR="00B23F20">
        <w:t xml:space="preserve"> v11</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31"/>
        <w:gridCol w:w="1134"/>
        <w:gridCol w:w="1134"/>
      </w:tblGrid>
      <w:tr w:rsidR="00E96426" w:rsidRPr="00B57B36" w14:paraId="3802AFC2" w14:textId="77777777" w:rsidTr="00114399">
        <w:tc>
          <w:tcPr>
            <w:tcW w:w="1531" w:type="dxa"/>
            <w:tcBorders>
              <w:top w:val="single" w:sz="12" w:space="0" w:color="008000"/>
              <w:bottom w:val="single" w:sz="6" w:space="0" w:color="008000"/>
            </w:tcBorders>
            <w:shd w:val="clear" w:color="auto" w:fill="FFFFFF"/>
            <w:vAlign w:val="center"/>
          </w:tcPr>
          <w:p w14:paraId="4C5D9BE0" w14:textId="1A037F9A" w:rsidR="00E96426" w:rsidRPr="00B57B36" w:rsidRDefault="00E96426" w:rsidP="00E96426">
            <w:pPr>
              <w:pStyle w:val="CETBodytext"/>
              <w:rPr>
                <w:lang w:val="en-GB"/>
              </w:rPr>
            </w:pPr>
            <w:bookmarkStart w:id="5" w:name="_Hlk127378576"/>
            <w:r>
              <w:t>Property</w:t>
            </w:r>
          </w:p>
        </w:tc>
        <w:tc>
          <w:tcPr>
            <w:tcW w:w="1134" w:type="dxa"/>
            <w:tcBorders>
              <w:top w:val="single" w:sz="12" w:space="0" w:color="008000"/>
              <w:bottom w:val="single" w:sz="6" w:space="0" w:color="008000"/>
            </w:tcBorders>
            <w:shd w:val="clear" w:color="auto" w:fill="FFFFFF"/>
            <w:vAlign w:val="center"/>
          </w:tcPr>
          <w:p w14:paraId="3E31BDE3" w14:textId="0C301FFE" w:rsidR="00E96426" w:rsidRPr="00B57B36" w:rsidRDefault="00E96426" w:rsidP="00D67596">
            <w:pPr>
              <w:pStyle w:val="CETBodytext"/>
              <w:jc w:val="center"/>
              <w:rPr>
                <w:lang w:val="en-GB"/>
              </w:rPr>
            </w:pPr>
            <w:r>
              <w:t>Unit</w:t>
            </w:r>
          </w:p>
        </w:tc>
        <w:tc>
          <w:tcPr>
            <w:tcW w:w="1134" w:type="dxa"/>
            <w:tcBorders>
              <w:top w:val="single" w:sz="12" w:space="0" w:color="008000"/>
              <w:bottom w:val="single" w:sz="6" w:space="0" w:color="008000"/>
            </w:tcBorders>
            <w:shd w:val="clear" w:color="auto" w:fill="FFFFFF"/>
            <w:vAlign w:val="center"/>
          </w:tcPr>
          <w:p w14:paraId="154E7B51" w14:textId="17ADC7C1" w:rsidR="00E96426" w:rsidRPr="00B57B36" w:rsidRDefault="00E96426" w:rsidP="00D67596">
            <w:pPr>
              <w:pStyle w:val="CETBodytext"/>
              <w:jc w:val="center"/>
              <w:rPr>
                <w:lang w:val="en-GB"/>
              </w:rPr>
            </w:pPr>
            <w:r>
              <w:t>Value</w:t>
            </w:r>
          </w:p>
        </w:tc>
      </w:tr>
      <w:tr w:rsidR="00E96426" w:rsidRPr="00B57B36" w14:paraId="705BA9D9" w14:textId="77777777" w:rsidTr="00114399">
        <w:tc>
          <w:tcPr>
            <w:tcW w:w="1531" w:type="dxa"/>
            <w:shd w:val="clear" w:color="auto" w:fill="FFFFFF"/>
            <w:vAlign w:val="center"/>
          </w:tcPr>
          <w:p w14:paraId="5A1D6C35" w14:textId="40EAC303" w:rsidR="00E96426" w:rsidRPr="00B57B36" w:rsidRDefault="00E96426" w:rsidP="00E96426">
            <w:pPr>
              <w:pStyle w:val="CETBodytext"/>
              <w:rPr>
                <w:lang w:val="en-GB"/>
              </w:rPr>
            </w:pPr>
            <w:r>
              <w:t>NG B</w:t>
            </w:r>
            <w:r w:rsidR="00114399">
              <w:t xml:space="preserve">attery </w:t>
            </w:r>
            <w:r>
              <w:t>L</w:t>
            </w:r>
            <w:r w:rsidR="00114399">
              <w:t>imit</w:t>
            </w:r>
            <w:r>
              <w:t xml:space="preserve"> T</w:t>
            </w:r>
          </w:p>
        </w:tc>
        <w:tc>
          <w:tcPr>
            <w:tcW w:w="1134" w:type="dxa"/>
            <w:shd w:val="clear" w:color="auto" w:fill="FFFFFF"/>
            <w:vAlign w:val="center"/>
          </w:tcPr>
          <w:p w14:paraId="35CD1914" w14:textId="414D1D94" w:rsidR="00E96426" w:rsidRPr="00B57B36" w:rsidRDefault="00E96426" w:rsidP="00D67596">
            <w:pPr>
              <w:pStyle w:val="CETBodytext"/>
              <w:jc w:val="center"/>
              <w:rPr>
                <w:lang w:val="en-GB"/>
              </w:rPr>
            </w:pPr>
            <w:r>
              <w:t>°C</w:t>
            </w:r>
          </w:p>
        </w:tc>
        <w:tc>
          <w:tcPr>
            <w:tcW w:w="1134" w:type="dxa"/>
            <w:shd w:val="clear" w:color="auto" w:fill="FFFFFF"/>
            <w:vAlign w:val="center"/>
          </w:tcPr>
          <w:p w14:paraId="1847D65B" w14:textId="00B6FDAA" w:rsidR="00E96426" w:rsidRPr="00B57B36" w:rsidRDefault="00E96426" w:rsidP="00D67596">
            <w:pPr>
              <w:pStyle w:val="CETBodytext"/>
              <w:jc w:val="center"/>
              <w:rPr>
                <w:lang w:val="en-GB"/>
              </w:rPr>
            </w:pPr>
            <w:r>
              <w:t>25</w:t>
            </w:r>
          </w:p>
        </w:tc>
      </w:tr>
      <w:tr w:rsidR="00E96426" w:rsidRPr="00B57B36" w14:paraId="371C1BE5" w14:textId="77777777" w:rsidTr="00114399">
        <w:tc>
          <w:tcPr>
            <w:tcW w:w="1531" w:type="dxa"/>
            <w:shd w:val="clear" w:color="auto" w:fill="FFFFFF"/>
            <w:vAlign w:val="center"/>
          </w:tcPr>
          <w:p w14:paraId="078FDFC6" w14:textId="35EE10FC" w:rsidR="00E96426" w:rsidRPr="00B57B36" w:rsidRDefault="00E96426" w:rsidP="00E96426">
            <w:pPr>
              <w:pStyle w:val="CETBodytext"/>
              <w:ind w:right="-1"/>
              <w:rPr>
                <w:rFonts w:cs="Arial"/>
                <w:szCs w:val="18"/>
                <w:lang w:val="en-GB"/>
              </w:rPr>
            </w:pPr>
            <w:r>
              <w:t xml:space="preserve">NG </w:t>
            </w:r>
            <w:r w:rsidR="00114399">
              <w:t>Battery Limit</w:t>
            </w:r>
            <w:r>
              <w:t xml:space="preserve"> P</w:t>
            </w:r>
          </w:p>
        </w:tc>
        <w:tc>
          <w:tcPr>
            <w:tcW w:w="1134" w:type="dxa"/>
            <w:shd w:val="clear" w:color="auto" w:fill="FFFFFF"/>
            <w:vAlign w:val="center"/>
          </w:tcPr>
          <w:p w14:paraId="35885ECF" w14:textId="2A597EDE" w:rsidR="00E96426" w:rsidRPr="00B57B36" w:rsidRDefault="00E96426" w:rsidP="00D67596">
            <w:pPr>
              <w:pStyle w:val="CETBodytext"/>
              <w:ind w:right="-1"/>
              <w:jc w:val="center"/>
              <w:rPr>
                <w:rFonts w:cs="Arial"/>
                <w:szCs w:val="18"/>
                <w:lang w:val="en-GB"/>
              </w:rPr>
            </w:pPr>
            <w:r>
              <w:t>bar</w:t>
            </w:r>
          </w:p>
        </w:tc>
        <w:tc>
          <w:tcPr>
            <w:tcW w:w="1134" w:type="dxa"/>
            <w:shd w:val="clear" w:color="auto" w:fill="FFFFFF"/>
            <w:vAlign w:val="center"/>
          </w:tcPr>
          <w:p w14:paraId="4BAA07A9" w14:textId="25162E3F" w:rsidR="00E96426" w:rsidRPr="00B57B36" w:rsidRDefault="00E96426" w:rsidP="00D67596">
            <w:pPr>
              <w:pStyle w:val="CETBodytext"/>
              <w:ind w:right="-1"/>
              <w:jc w:val="center"/>
              <w:rPr>
                <w:rFonts w:cs="Arial"/>
                <w:szCs w:val="18"/>
                <w:lang w:val="en-GB"/>
              </w:rPr>
            </w:pPr>
            <w:r>
              <w:t>18.5</w:t>
            </w:r>
          </w:p>
        </w:tc>
      </w:tr>
      <w:tr w:rsidR="00E96426" w:rsidRPr="00B57B36" w14:paraId="6A118A51" w14:textId="77777777" w:rsidTr="00114399">
        <w:tc>
          <w:tcPr>
            <w:tcW w:w="1531" w:type="dxa"/>
            <w:shd w:val="clear" w:color="auto" w:fill="FFFFFF"/>
            <w:vAlign w:val="center"/>
          </w:tcPr>
          <w:p w14:paraId="71BE1DE0" w14:textId="5EF8F5B6" w:rsidR="00E96426" w:rsidRDefault="00E96426" w:rsidP="00E96426">
            <w:pPr>
              <w:pStyle w:val="CETBodytext"/>
              <w:ind w:right="-1"/>
            </w:pPr>
            <w:r>
              <w:t>H</w:t>
            </w:r>
            <w:r w:rsidRPr="00915E61">
              <w:rPr>
                <w:vertAlign w:val="subscript"/>
              </w:rPr>
              <w:t>2</w:t>
            </w:r>
            <w:r>
              <w:t xml:space="preserve"> capacity</w:t>
            </w:r>
          </w:p>
        </w:tc>
        <w:tc>
          <w:tcPr>
            <w:tcW w:w="1134" w:type="dxa"/>
            <w:shd w:val="clear" w:color="auto" w:fill="FFFFFF"/>
            <w:vAlign w:val="center"/>
          </w:tcPr>
          <w:p w14:paraId="258D12C9" w14:textId="0FF72442" w:rsidR="00E96426" w:rsidRDefault="00E96426" w:rsidP="00D67596">
            <w:pPr>
              <w:pStyle w:val="CETBodytext"/>
              <w:ind w:right="-1"/>
              <w:jc w:val="center"/>
            </w:pPr>
            <w:r>
              <w:t>Nm</w:t>
            </w:r>
            <w:r w:rsidRPr="00915E61">
              <w:rPr>
                <w:vertAlign w:val="superscript"/>
              </w:rPr>
              <w:t>3</w:t>
            </w:r>
            <w:r>
              <w:t>/h</w:t>
            </w:r>
          </w:p>
        </w:tc>
        <w:tc>
          <w:tcPr>
            <w:tcW w:w="1134" w:type="dxa"/>
            <w:shd w:val="clear" w:color="auto" w:fill="FFFFFF"/>
            <w:vAlign w:val="center"/>
          </w:tcPr>
          <w:p w14:paraId="30167EF7" w14:textId="1736A2FD" w:rsidR="00E96426" w:rsidRDefault="00E96426" w:rsidP="00D67596">
            <w:pPr>
              <w:pStyle w:val="CETBodytext"/>
              <w:ind w:right="-1"/>
              <w:jc w:val="center"/>
            </w:pPr>
            <w:r>
              <w:t>100</w:t>
            </w:r>
          </w:p>
        </w:tc>
      </w:tr>
      <w:tr w:rsidR="00E96426" w:rsidRPr="00B57B36" w14:paraId="5DAC4DA9" w14:textId="77777777" w:rsidTr="00114399">
        <w:tc>
          <w:tcPr>
            <w:tcW w:w="1531" w:type="dxa"/>
            <w:shd w:val="clear" w:color="auto" w:fill="FFFFFF"/>
            <w:vAlign w:val="center"/>
          </w:tcPr>
          <w:p w14:paraId="030F138C" w14:textId="0A5ED6F1" w:rsidR="00E96426" w:rsidRDefault="00E96426" w:rsidP="00E96426">
            <w:pPr>
              <w:pStyle w:val="CETBodytext"/>
              <w:ind w:right="-1"/>
            </w:pPr>
            <w:r>
              <w:t>H</w:t>
            </w:r>
            <w:r w:rsidRPr="00915E61">
              <w:rPr>
                <w:vertAlign w:val="subscript"/>
              </w:rPr>
              <w:t>2</w:t>
            </w:r>
            <w:r>
              <w:t xml:space="preserve"> </w:t>
            </w:r>
            <w:r w:rsidR="00114399">
              <w:t>Battery Limit</w:t>
            </w:r>
            <w:r>
              <w:t xml:space="preserve"> T</w:t>
            </w:r>
          </w:p>
        </w:tc>
        <w:tc>
          <w:tcPr>
            <w:tcW w:w="1134" w:type="dxa"/>
            <w:shd w:val="clear" w:color="auto" w:fill="FFFFFF"/>
            <w:vAlign w:val="center"/>
          </w:tcPr>
          <w:p w14:paraId="746D87B3" w14:textId="6ECD114E" w:rsidR="00E96426" w:rsidRDefault="00E96426" w:rsidP="00D67596">
            <w:pPr>
              <w:pStyle w:val="CETBodytext"/>
              <w:ind w:right="-1"/>
              <w:jc w:val="center"/>
            </w:pPr>
            <w:r>
              <w:t>°C</w:t>
            </w:r>
          </w:p>
        </w:tc>
        <w:tc>
          <w:tcPr>
            <w:tcW w:w="1134" w:type="dxa"/>
            <w:shd w:val="clear" w:color="auto" w:fill="FFFFFF"/>
            <w:vAlign w:val="center"/>
          </w:tcPr>
          <w:p w14:paraId="28FBC474" w14:textId="4C1DCDF4" w:rsidR="00E96426" w:rsidRDefault="00E96426" w:rsidP="00D67596">
            <w:pPr>
              <w:pStyle w:val="CETBodytext"/>
              <w:ind w:right="-1"/>
              <w:jc w:val="center"/>
            </w:pPr>
            <w:r>
              <w:t>50</w:t>
            </w:r>
          </w:p>
        </w:tc>
      </w:tr>
      <w:tr w:rsidR="00E96426" w:rsidRPr="00B57B36" w14:paraId="26187337" w14:textId="77777777" w:rsidTr="00114399">
        <w:tc>
          <w:tcPr>
            <w:tcW w:w="1531" w:type="dxa"/>
            <w:shd w:val="clear" w:color="auto" w:fill="FFFFFF"/>
            <w:vAlign w:val="center"/>
          </w:tcPr>
          <w:p w14:paraId="2448689E" w14:textId="0CDF35BF" w:rsidR="00E96426" w:rsidRDefault="00E96426" w:rsidP="00E96426">
            <w:pPr>
              <w:pStyle w:val="CETBodytext"/>
              <w:ind w:right="-1"/>
            </w:pPr>
            <w:r>
              <w:t>H</w:t>
            </w:r>
            <w:r w:rsidRPr="00915E61">
              <w:rPr>
                <w:vertAlign w:val="subscript"/>
              </w:rPr>
              <w:t>2</w:t>
            </w:r>
            <w:r>
              <w:t xml:space="preserve"> </w:t>
            </w:r>
            <w:r w:rsidR="00114399">
              <w:t>Battery Limit</w:t>
            </w:r>
            <w:r>
              <w:t xml:space="preserve"> P</w:t>
            </w:r>
          </w:p>
        </w:tc>
        <w:tc>
          <w:tcPr>
            <w:tcW w:w="1134" w:type="dxa"/>
            <w:shd w:val="clear" w:color="auto" w:fill="FFFFFF"/>
            <w:vAlign w:val="center"/>
          </w:tcPr>
          <w:p w14:paraId="08E2413B" w14:textId="089936D8" w:rsidR="00E96426" w:rsidRDefault="00E96426" w:rsidP="00D67596">
            <w:pPr>
              <w:pStyle w:val="CETBodytext"/>
              <w:ind w:right="-1"/>
              <w:jc w:val="center"/>
            </w:pPr>
            <w:r>
              <w:t>bar</w:t>
            </w:r>
          </w:p>
        </w:tc>
        <w:tc>
          <w:tcPr>
            <w:tcW w:w="1134" w:type="dxa"/>
            <w:shd w:val="clear" w:color="auto" w:fill="FFFFFF"/>
            <w:vAlign w:val="center"/>
          </w:tcPr>
          <w:p w14:paraId="6AED2103" w14:textId="78D99F02" w:rsidR="00E96426" w:rsidRDefault="00E96426" w:rsidP="00D67596">
            <w:pPr>
              <w:pStyle w:val="CETBodytext"/>
              <w:ind w:right="-1"/>
              <w:jc w:val="center"/>
            </w:pPr>
            <w:r>
              <w:t>12</w:t>
            </w:r>
          </w:p>
        </w:tc>
      </w:tr>
      <w:tr w:rsidR="00E96426" w:rsidRPr="00B57B36" w14:paraId="12A560DF" w14:textId="77777777" w:rsidTr="00114399">
        <w:tc>
          <w:tcPr>
            <w:tcW w:w="1531" w:type="dxa"/>
            <w:shd w:val="clear" w:color="auto" w:fill="FFFFFF"/>
            <w:vAlign w:val="center"/>
          </w:tcPr>
          <w:p w14:paraId="4F6F98B9" w14:textId="4FB605D0" w:rsidR="00E96426" w:rsidRDefault="00E96426" w:rsidP="00E96426">
            <w:pPr>
              <w:pStyle w:val="CETBodytext"/>
              <w:ind w:right="-1"/>
            </w:pPr>
            <w:r>
              <w:t>Reactor T</w:t>
            </w:r>
          </w:p>
        </w:tc>
        <w:tc>
          <w:tcPr>
            <w:tcW w:w="1134" w:type="dxa"/>
            <w:shd w:val="clear" w:color="auto" w:fill="FFFFFF"/>
            <w:vAlign w:val="center"/>
          </w:tcPr>
          <w:p w14:paraId="0742DE88" w14:textId="1509E098" w:rsidR="00E96426" w:rsidRDefault="00E96426" w:rsidP="00D67596">
            <w:pPr>
              <w:pStyle w:val="CETBodytext"/>
              <w:ind w:right="-1"/>
              <w:jc w:val="center"/>
            </w:pPr>
            <w:r>
              <w:t>°C</w:t>
            </w:r>
          </w:p>
        </w:tc>
        <w:tc>
          <w:tcPr>
            <w:tcW w:w="1134" w:type="dxa"/>
            <w:shd w:val="clear" w:color="auto" w:fill="FFFFFF"/>
            <w:vAlign w:val="center"/>
          </w:tcPr>
          <w:p w14:paraId="2B5FBB68" w14:textId="36F9ED81" w:rsidR="00E96426" w:rsidRDefault="00E96426" w:rsidP="00D67596">
            <w:pPr>
              <w:pStyle w:val="CETBodytext"/>
              <w:ind w:right="-1"/>
              <w:jc w:val="center"/>
            </w:pPr>
            <w:r>
              <w:t>1000</w:t>
            </w:r>
          </w:p>
        </w:tc>
      </w:tr>
      <w:tr w:rsidR="00E96426" w:rsidRPr="00B57B36" w14:paraId="02AB1C84" w14:textId="77777777" w:rsidTr="00114399">
        <w:tc>
          <w:tcPr>
            <w:tcW w:w="1531" w:type="dxa"/>
            <w:shd w:val="clear" w:color="auto" w:fill="FFFFFF"/>
            <w:vAlign w:val="center"/>
          </w:tcPr>
          <w:p w14:paraId="34A4A473" w14:textId="2D192FE0" w:rsidR="00E96426" w:rsidRDefault="00E96426" w:rsidP="00E96426">
            <w:pPr>
              <w:pStyle w:val="CETBodytext"/>
              <w:ind w:right="-1"/>
            </w:pPr>
            <w:r>
              <w:t>Reactor P</w:t>
            </w:r>
          </w:p>
        </w:tc>
        <w:tc>
          <w:tcPr>
            <w:tcW w:w="1134" w:type="dxa"/>
            <w:shd w:val="clear" w:color="auto" w:fill="FFFFFF"/>
            <w:vAlign w:val="center"/>
          </w:tcPr>
          <w:p w14:paraId="2B45934A" w14:textId="3A4E7F30" w:rsidR="00E96426" w:rsidRDefault="00E96426" w:rsidP="00D67596">
            <w:pPr>
              <w:pStyle w:val="CETBodytext"/>
              <w:ind w:right="-1"/>
              <w:jc w:val="center"/>
            </w:pPr>
            <w:r>
              <w:t>bar</w:t>
            </w:r>
          </w:p>
        </w:tc>
        <w:tc>
          <w:tcPr>
            <w:tcW w:w="1134" w:type="dxa"/>
            <w:shd w:val="clear" w:color="auto" w:fill="FFFFFF"/>
            <w:vAlign w:val="center"/>
          </w:tcPr>
          <w:p w14:paraId="27304A9C" w14:textId="707233F8" w:rsidR="00E96426" w:rsidRDefault="00E96426" w:rsidP="00D67596">
            <w:pPr>
              <w:pStyle w:val="CETBodytext"/>
              <w:ind w:right="-1"/>
              <w:jc w:val="center"/>
            </w:pPr>
            <w:r>
              <w:t>15</w:t>
            </w:r>
          </w:p>
        </w:tc>
      </w:tr>
      <w:tr w:rsidR="00E96426" w:rsidRPr="00B57B36" w14:paraId="0F283770" w14:textId="77777777" w:rsidTr="00114399">
        <w:tc>
          <w:tcPr>
            <w:tcW w:w="1531" w:type="dxa"/>
            <w:shd w:val="clear" w:color="auto" w:fill="FFFFFF"/>
            <w:vAlign w:val="center"/>
          </w:tcPr>
          <w:p w14:paraId="43D1C2F2" w14:textId="6840A1A2" w:rsidR="00E96426" w:rsidRDefault="00E96426" w:rsidP="00E96426">
            <w:pPr>
              <w:pStyle w:val="CETBodytext"/>
              <w:ind w:right="-1"/>
            </w:pPr>
            <w:r>
              <w:t>PSA recovery</w:t>
            </w:r>
          </w:p>
        </w:tc>
        <w:tc>
          <w:tcPr>
            <w:tcW w:w="1134" w:type="dxa"/>
            <w:shd w:val="clear" w:color="auto" w:fill="FFFFFF"/>
            <w:vAlign w:val="center"/>
          </w:tcPr>
          <w:p w14:paraId="61308AB7" w14:textId="1285BD77" w:rsidR="00E96426" w:rsidRDefault="00E96426" w:rsidP="00D67596">
            <w:pPr>
              <w:pStyle w:val="CETBodytext"/>
              <w:ind w:right="-1"/>
              <w:jc w:val="center"/>
            </w:pPr>
            <w:r>
              <w:t>%</w:t>
            </w:r>
          </w:p>
        </w:tc>
        <w:tc>
          <w:tcPr>
            <w:tcW w:w="1134" w:type="dxa"/>
            <w:shd w:val="clear" w:color="auto" w:fill="FFFFFF"/>
            <w:vAlign w:val="center"/>
          </w:tcPr>
          <w:p w14:paraId="1E466F4A" w14:textId="2FC22A24" w:rsidR="00E96426" w:rsidRDefault="00E96426" w:rsidP="00D67596">
            <w:pPr>
              <w:pStyle w:val="CETBodytext"/>
              <w:ind w:right="-1"/>
              <w:jc w:val="center"/>
            </w:pPr>
            <w:r>
              <w:t>75</w:t>
            </w:r>
          </w:p>
        </w:tc>
      </w:tr>
      <w:bookmarkEnd w:id="5"/>
    </w:tbl>
    <w:p w14:paraId="1C3D140A" w14:textId="77777777" w:rsidR="006C325A" w:rsidRDefault="006C325A" w:rsidP="006C325A"/>
    <w:p w14:paraId="006DD227" w14:textId="593C6C88" w:rsidR="001E12C2" w:rsidRDefault="001E12C2" w:rsidP="001E12C2">
      <w:r w:rsidRPr="00A354B8">
        <w:t>The natural gas supply is preheated to</w:t>
      </w:r>
      <w:r>
        <w:t xml:space="preserve"> around</w:t>
      </w:r>
      <w:r w:rsidRPr="00A354B8">
        <w:t xml:space="preserve"> 500°C by heat recovery on the gaseous products leaving the reactor</w:t>
      </w:r>
      <w:r>
        <w:t xml:space="preserve"> and fed to </w:t>
      </w:r>
      <w:r w:rsidRPr="00081CAB">
        <w:t xml:space="preserve">the reactor filled with liquid tin. The metal is maintained at a constant temperature of 1000°C </w:t>
      </w:r>
      <w:r w:rsidRPr="00081CAB">
        <w:lastRenderedPageBreak/>
        <w:t>by electrodes immersed in the molten bath. A gas distributor is placed at the bottom of the reactor to optimize both heat exchange and mass transfer by delivering microscopic-sized bubbles to maximize the liquid-gas interface.</w:t>
      </w:r>
      <w:r>
        <w:t xml:space="preserve"> The products are cooled by a nitrogen stream before entering the cyclone with a substantial pressure drop to separate the solid coke from the gas stream. Both streams leaving the cyclone are cooled with a nitrogen stream to 40°C to meet the operating conditions of the PSA</w:t>
      </w:r>
      <w:r w:rsidR="00CB624E">
        <w:t xml:space="preserve"> (the purification unit in Figure 3)</w:t>
      </w:r>
      <w:r>
        <w:t>. PSA separation efficiency was assumed 75%. The purge gas from PSA is compressed and recirculated to the reactor.</w:t>
      </w:r>
      <w:r w:rsidRPr="00352B98">
        <w:t xml:space="preserve"> </w:t>
      </w:r>
      <w:r>
        <w:t>The amount of nitrogen required for cooling was used to produce work with an organic Rankine cycle.</w:t>
      </w:r>
    </w:p>
    <w:p w14:paraId="6E367B4D" w14:textId="66F9D567" w:rsidR="006C325A" w:rsidRDefault="006C325A" w:rsidP="006C325A">
      <w:r>
        <w:t xml:space="preserve">As written above, the conversion is strongly influenced by the diameter of the gas bubble since increases as the bubble diameter decreases. Therefore, two different bubble diameters were </w:t>
      </w:r>
      <w:r w:rsidR="00D4076B">
        <w:t>analysed</w:t>
      </w:r>
      <w:r>
        <w:t xml:space="preserve"> which led to two different conversion value at 1000°C and 15 bar, as reported in </w:t>
      </w:r>
      <w:r>
        <w:fldChar w:fldCharType="begin"/>
      </w:r>
      <w:r>
        <w:instrText xml:space="preserve"> REF _Ref127180020 \h </w:instrText>
      </w:r>
      <w:r>
        <w:fldChar w:fldCharType="separate"/>
      </w:r>
      <w:r>
        <w:t xml:space="preserve">Table </w:t>
      </w:r>
      <w:r>
        <w:rPr>
          <w:noProof/>
        </w:rPr>
        <w:t>2</w:t>
      </w:r>
      <w:r>
        <w:fldChar w:fldCharType="end"/>
      </w:r>
      <w:r>
        <w:t>.</w:t>
      </w:r>
      <w:r w:rsidR="004B4A1A" w:rsidRPr="004B4A1A">
        <w:t xml:space="preserve"> </w:t>
      </w:r>
      <w:r w:rsidR="004B4A1A">
        <w:t>As reported in literature, with a small bubble diameter, higher conversion can be reached.</w:t>
      </w:r>
    </w:p>
    <w:p w14:paraId="1DD2E7E3" w14:textId="4C21EB7E" w:rsidR="006C325A" w:rsidRDefault="006C325A" w:rsidP="00195A99">
      <w:pPr>
        <w:pStyle w:val="Caption"/>
      </w:pPr>
      <w:bookmarkStart w:id="6" w:name="_Ref127180020"/>
      <w:r>
        <w:t xml:space="preserve">Table </w:t>
      </w:r>
      <w:r>
        <w:fldChar w:fldCharType="begin"/>
      </w:r>
      <w:r>
        <w:instrText xml:space="preserve"> SEQ Table \* ARABIC </w:instrText>
      </w:r>
      <w:r>
        <w:fldChar w:fldCharType="separate"/>
      </w:r>
      <w:r w:rsidR="00D359DF">
        <w:rPr>
          <w:noProof/>
        </w:rPr>
        <w:t>2</w:t>
      </w:r>
      <w:r>
        <w:fldChar w:fldCharType="end"/>
      </w:r>
      <w:bookmarkEnd w:id="6"/>
      <w:r>
        <w:t>: CH</w:t>
      </w:r>
      <w:r w:rsidRPr="00B71645">
        <w:rPr>
          <w:vertAlign w:val="subscript"/>
        </w:rPr>
        <w:t>4</w:t>
      </w:r>
      <w:r>
        <w:t xml:space="preserve"> conversion at 1000°C and 15 bar at two different bubble </w:t>
      </w:r>
      <w:proofErr w:type="gramStart"/>
      <w:r w:rsidR="00F0788B">
        <w:t>diameters</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361"/>
        <w:gridCol w:w="1361"/>
      </w:tblGrid>
      <w:tr w:rsidR="00E96426" w:rsidRPr="00B57B36" w14:paraId="08A79630" w14:textId="77777777" w:rsidTr="00064F0A">
        <w:tc>
          <w:tcPr>
            <w:tcW w:w="1134" w:type="dxa"/>
            <w:tcBorders>
              <w:top w:val="single" w:sz="12" w:space="0" w:color="008000"/>
              <w:bottom w:val="single" w:sz="6" w:space="0" w:color="008000"/>
            </w:tcBorders>
            <w:shd w:val="clear" w:color="auto" w:fill="FFFFFF"/>
            <w:vAlign w:val="center"/>
          </w:tcPr>
          <w:p w14:paraId="1B4329AA" w14:textId="4F80B508" w:rsidR="00E96426" w:rsidRPr="00B57B36" w:rsidRDefault="00E96426" w:rsidP="00D67596">
            <w:pPr>
              <w:pStyle w:val="CETBodytext"/>
              <w:jc w:val="left"/>
              <w:rPr>
                <w:lang w:val="en-GB"/>
              </w:rPr>
            </w:pPr>
            <w:bookmarkStart w:id="7" w:name="_Hlk127378650"/>
          </w:p>
        </w:tc>
        <w:tc>
          <w:tcPr>
            <w:tcW w:w="1361" w:type="dxa"/>
            <w:tcBorders>
              <w:top w:val="single" w:sz="12" w:space="0" w:color="008000"/>
              <w:bottom w:val="single" w:sz="6" w:space="0" w:color="008000"/>
            </w:tcBorders>
            <w:shd w:val="clear" w:color="auto" w:fill="FFFFFF"/>
            <w:vAlign w:val="center"/>
          </w:tcPr>
          <w:p w14:paraId="7AA22EEE" w14:textId="64E3FA39" w:rsidR="00E96426" w:rsidRPr="00B57B36" w:rsidRDefault="00E96426" w:rsidP="00D67596">
            <w:pPr>
              <w:pStyle w:val="CETBodytext"/>
              <w:jc w:val="center"/>
              <w:rPr>
                <w:lang w:val="en-GB"/>
              </w:rPr>
            </w:pPr>
            <w:r>
              <w:t>Bubble diameter</w:t>
            </w:r>
          </w:p>
        </w:tc>
        <w:tc>
          <w:tcPr>
            <w:tcW w:w="1361" w:type="dxa"/>
            <w:tcBorders>
              <w:top w:val="single" w:sz="12" w:space="0" w:color="008000"/>
              <w:bottom w:val="single" w:sz="6" w:space="0" w:color="008000"/>
            </w:tcBorders>
            <w:shd w:val="clear" w:color="auto" w:fill="FFFFFF"/>
            <w:vAlign w:val="center"/>
          </w:tcPr>
          <w:p w14:paraId="3AEF47F0" w14:textId="2BE5E3CF" w:rsidR="00E96426" w:rsidRPr="00B57B36" w:rsidRDefault="00E96426" w:rsidP="00D67596">
            <w:pPr>
              <w:pStyle w:val="CETBodytext"/>
              <w:jc w:val="center"/>
              <w:rPr>
                <w:lang w:val="en-GB"/>
              </w:rPr>
            </w:pPr>
            <w:r>
              <w:t>CH</w:t>
            </w:r>
            <w:r w:rsidRPr="00B71645">
              <w:rPr>
                <w:vertAlign w:val="subscript"/>
              </w:rPr>
              <w:t>4</w:t>
            </w:r>
            <w:r>
              <w:t xml:space="preserve"> conversion</w:t>
            </w:r>
          </w:p>
        </w:tc>
      </w:tr>
      <w:tr w:rsidR="00E96426" w:rsidRPr="00B57B36" w14:paraId="484FE2A1" w14:textId="77777777" w:rsidTr="00064F0A">
        <w:tc>
          <w:tcPr>
            <w:tcW w:w="1134" w:type="dxa"/>
            <w:shd w:val="clear" w:color="auto" w:fill="FFFFFF"/>
            <w:vAlign w:val="center"/>
          </w:tcPr>
          <w:p w14:paraId="2039544E" w14:textId="06BEF6E2" w:rsidR="00E96426" w:rsidRPr="00B57B36" w:rsidRDefault="00E96426" w:rsidP="00D67596">
            <w:pPr>
              <w:pStyle w:val="CETBodytext"/>
              <w:jc w:val="left"/>
              <w:rPr>
                <w:lang w:val="en-GB"/>
              </w:rPr>
            </w:pPr>
            <w:r>
              <w:t>Case A</w:t>
            </w:r>
          </w:p>
        </w:tc>
        <w:tc>
          <w:tcPr>
            <w:tcW w:w="1361" w:type="dxa"/>
            <w:shd w:val="clear" w:color="auto" w:fill="FFFFFF"/>
            <w:vAlign w:val="center"/>
          </w:tcPr>
          <w:p w14:paraId="5263F5E6" w14:textId="3551DBC0" w:rsidR="00E96426" w:rsidRPr="00B57B36" w:rsidRDefault="00E96426" w:rsidP="00D67596">
            <w:pPr>
              <w:pStyle w:val="CETBodytext"/>
              <w:jc w:val="center"/>
              <w:rPr>
                <w:lang w:val="en-GB"/>
              </w:rPr>
            </w:pPr>
            <w:r>
              <w:t>20 mm</w:t>
            </w:r>
          </w:p>
        </w:tc>
        <w:tc>
          <w:tcPr>
            <w:tcW w:w="1361" w:type="dxa"/>
            <w:shd w:val="clear" w:color="auto" w:fill="FFFFFF"/>
            <w:vAlign w:val="center"/>
          </w:tcPr>
          <w:p w14:paraId="5FDD4FEB" w14:textId="5637FAE4" w:rsidR="00E96426" w:rsidRPr="00B57B36" w:rsidRDefault="00E96426" w:rsidP="00D67596">
            <w:pPr>
              <w:pStyle w:val="CETBodytext"/>
              <w:jc w:val="center"/>
              <w:rPr>
                <w:lang w:val="en-GB"/>
              </w:rPr>
            </w:pPr>
            <w:r>
              <w:t>53%</w:t>
            </w:r>
          </w:p>
        </w:tc>
      </w:tr>
      <w:tr w:rsidR="00E96426" w:rsidRPr="00B57B36" w14:paraId="763AC898" w14:textId="77777777" w:rsidTr="00064F0A">
        <w:tc>
          <w:tcPr>
            <w:tcW w:w="1134" w:type="dxa"/>
            <w:shd w:val="clear" w:color="auto" w:fill="FFFFFF"/>
            <w:vAlign w:val="center"/>
          </w:tcPr>
          <w:p w14:paraId="3BB628C9" w14:textId="02BC9FC3" w:rsidR="00E96426" w:rsidRPr="00B57B36" w:rsidRDefault="00E96426" w:rsidP="00D67596">
            <w:pPr>
              <w:pStyle w:val="CETBodytext"/>
              <w:ind w:right="-1"/>
              <w:jc w:val="left"/>
              <w:rPr>
                <w:rFonts w:cs="Arial"/>
                <w:szCs w:val="18"/>
                <w:lang w:val="en-GB"/>
              </w:rPr>
            </w:pPr>
            <w:r>
              <w:t>Case B</w:t>
            </w:r>
          </w:p>
        </w:tc>
        <w:tc>
          <w:tcPr>
            <w:tcW w:w="1361" w:type="dxa"/>
            <w:shd w:val="clear" w:color="auto" w:fill="FFFFFF"/>
            <w:vAlign w:val="center"/>
          </w:tcPr>
          <w:p w14:paraId="564768E1" w14:textId="38EEDE16" w:rsidR="00E96426" w:rsidRPr="00B57B36" w:rsidRDefault="00E96426" w:rsidP="00D67596">
            <w:pPr>
              <w:pStyle w:val="CETBodytext"/>
              <w:ind w:right="-1"/>
              <w:jc w:val="center"/>
              <w:rPr>
                <w:rFonts w:cs="Arial"/>
                <w:szCs w:val="18"/>
                <w:lang w:val="en-GB"/>
              </w:rPr>
            </w:pPr>
            <w:r>
              <w:t>2 mm</w:t>
            </w:r>
          </w:p>
        </w:tc>
        <w:tc>
          <w:tcPr>
            <w:tcW w:w="1361" w:type="dxa"/>
            <w:shd w:val="clear" w:color="auto" w:fill="FFFFFF"/>
            <w:vAlign w:val="center"/>
          </w:tcPr>
          <w:p w14:paraId="0C8F72FB" w14:textId="041D2603" w:rsidR="00E96426" w:rsidRPr="00B57B36" w:rsidRDefault="00E96426" w:rsidP="00D67596">
            <w:pPr>
              <w:pStyle w:val="CETBodytext"/>
              <w:ind w:right="-1"/>
              <w:jc w:val="center"/>
              <w:rPr>
                <w:rFonts w:cs="Arial"/>
                <w:szCs w:val="18"/>
                <w:lang w:val="en-GB"/>
              </w:rPr>
            </w:pPr>
            <w:r>
              <w:t>72%</w:t>
            </w:r>
          </w:p>
        </w:tc>
      </w:tr>
      <w:bookmarkEnd w:id="7"/>
    </w:tbl>
    <w:p w14:paraId="7B08B836" w14:textId="77777777" w:rsidR="006C325A" w:rsidRDefault="006C325A" w:rsidP="006C325A"/>
    <w:p w14:paraId="70E9E039" w14:textId="77777777" w:rsidR="006C325A" w:rsidRDefault="006C325A" w:rsidP="006C325A">
      <w:pPr>
        <w:pStyle w:val="Heading1"/>
      </w:pPr>
      <w:r>
        <w:t>Techno-economic assessment</w:t>
      </w:r>
    </w:p>
    <w:p w14:paraId="574BD27B" w14:textId="65298C17" w:rsidR="006C325A" w:rsidRPr="00A53842" w:rsidRDefault="006C325A" w:rsidP="006C325A">
      <w:pPr>
        <w:spacing w:line="276" w:lineRule="auto"/>
        <w:rPr>
          <w:szCs w:val="24"/>
        </w:rPr>
      </w:pPr>
      <w:r w:rsidRPr="00A929F5">
        <w:rPr>
          <w:szCs w:val="24"/>
        </w:rPr>
        <w:t>The Variable Operating Cost (VOC) is calculated starting from the Heat and Materials balances</w:t>
      </w:r>
      <w:r>
        <w:rPr>
          <w:szCs w:val="24"/>
        </w:rPr>
        <w:t xml:space="preserve"> </w:t>
      </w:r>
      <w:r w:rsidR="00D4076B">
        <w:rPr>
          <w:szCs w:val="24"/>
        </w:rPr>
        <w:t>evaluated</w:t>
      </w:r>
      <w:r>
        <w:rPr>
          <w:szCs w:val="24"/>
        </w:rPr>
        <w:t xml:space="preserve"> on Aspen Plus. </w:t>
      </w:r>
      <w:r>
        <w:rPr>
          <w:szCs w:val="24"/>
        </w:rPr>
        <w:fldChar w:fldCharType="begin"/>
      </w:r>
      <w:r>
        <w:rPr>
          <w:szCs w:val="24"/>
        </w:rPr>
        <w:instrText xml:space="preserve"> REF _Ref127198592 \h </w:instrText>
      </w:r>
      <w:r>
        <w:rPr>
          <w:szCs w:val="24"/>
        </w:rPr>
      </w:r>
      <w:r>
        <w:rPr>
          <w:szCs w:val="24"/>
        </w:rPr>
        <w:fldChar w:fldCharType="separate"/>
      </w:r>
      <w:r>
        <w:t xml:space="preserve">Table </w:t>
      </w:r>
      <w:r>
        <w:rPr>
          <w:noProof/>
        </w:rPr>
        <w:t>3</w:t>
      </w:r>
      <w:r>
        <w:rPr>
          <w:szCs w:val="24"/>
        </w:rPr>
        <w:fldChar w:fldCharType="end"/>
      </w:r>
      <w:r w:rsidRPr="00A53842">
        <w:rPr>
          <w:szCs w:val="24"/>
        </w:rPr>
        <w:t xml:space="preserve"> </w:t>
      </w:r>
      <w:r>
        <w:rPr>
          <w:szCs w:val="24"/>
        </w:rPr>
        <w:t>reports</w:t>
      </w:r>
      <w:r w:rsidRPr="00A53842">
        <w:rPr>
          <w:szCs w:val="24"/>
        </w:rPr>
        <w:t xml:space="preserve"> the </w:t>
      </w:r>
      <w:r>
        <w:rPr>
          <w:szCs w:val="24"/>
        </w:rPr>
        <w:t>consumptions</w:t>
      </w:r>
      <w:r w:rsidRPr="00A53842">
        <w:rPr>
          <w:szCs w:val="24"/>
        </w:rPr>
        <w:t xml:space="preserve"> </w:t>
      </w:r>
      <w:r>
        <w:rPr>
          <w:szCs w:val="24"/>
        </w:rPr>
        <w:t xml:space="preserve">and </w:t>
      </w:r>
      <w:r w:rsidR="00780E58">
        <w:rPr>
          <w:szCs w:val="24"/>
        </w:rPr>
        <w:t xml:space="preserve">the </w:t>
      </w:r>
      <w:r>
        <w:rPr>
          <w:szCs w:val="24"/>
        </w:rPr>
        <w:t xml:space="preserve">VOC for both case A and case B (see definition in </w:t>
      </w:r>
      <w:r>
        <w:rPr>
          <w:szCs w:val="24"/>
        </w:rPr>
        <w:fldChar w:fldCharType="begin"/>
      </w:r>
      <w:r>
        <w:rPr>
          <w:szCs w:val="24"/>
        </w:rPr>
        <w:instrText xml:space="preserve"> REF _Ref127180020 \h </w:instrText>
      </w:r>
      <w:r>
        <w:rPr>
          <w:szCs w:val="24"/>
        </w:rPr>
      </w:r>
      <w:r>
        <w:rPr>
          <w:szCs w:val="24"/>
        </w:rPr>
        <w:fldChar w:fldCharType="separate"/>
      </w:r>
      <w:r>
        <w:t xml:space="preserve">Table </w:t>
      </w:r>
      <w:r>
        <w:rPr>
          <w:noProof/>
        </w:rPr>
        <w:t>2</w:t>
      </w:r>
      <w:r>
        <w:rPr>
          <w:szCs w:val="24"/>
        </w:rPr>
        <w:fldChar w:fldCharType="end"/>
      </w:r>
      <w:r>
        <w:rPr>
          <w:szCs w:val="24"/>
        </w:rPr>
        <w:t xml:space="preserve">). The main consumptions are the </w:t>
      </w:r>
      <w:r w:rsidR="00D4076B">
        <w:rPr>
          <w:szCs w:val="24"/>
        </w:rPr>
        <w:t xml:space="preserve">Natural Gas </w:t>
      </w:r>
      <w:r>
        <w:rPr>
          <w:szCs w:val="24"/>
        </w:rPr>
        <w:t>feed and the electric power for the reactor and the machineries</w:t>
      </w:r>
      <w:r w:rsidRPr="00A53842">
        <w:rPr>
          <w:szCs w:val="24"/>
        </w:rPr>
        <w:t>, from which the power generated by the organic Rankine cycle was deducted</w:t>
      </w:r>
      <w:r w:rsidR="000D18C1">
        <w:rPr>
          <w:szCs w:val="24"/>
        </w:rPr>
        <w:t xml:space="preserve"> (</w:t>
      </w:r>
      <w:r w:rsidR="0090049C">
        <w:rPr>
          <w:szCs w:val="24"/>
        </w:rPr>
        <w:t>about 10KW for both cases)</w:t>
      </w:r>
      <w:r w:rsidRPr="00A53842">
        <w:rPr>
          <w:szCs w:val="24"/>
        </w:rPr>
        <w:t xml:space="preserve">. </w:t>
      </w:r>
      <w:r>
        <w:rPr>
          <w:szCs w:val="24"/>
        </w:rPr>
        <w:t>To calculate VOC, a price of 0.5 €/Nm</w:t>
      </w:r>
      <w:r w:rsidRPr="00915E61">
        <w:rPr>
          <w:szCs w:val="24"/>
          <w:vertAlign w:val="superscript"/>
        </w:rPr>
        <w:t>3</w:t>
      </w:r>
      <w:r>
        <w:rPr>
          <w:szCs w:val="24"/>
        </w:rPr>
        <w:t xml:space="preserve"> and 150 €/MWh for </w:t>
      </w:r>
      <w:r w:rsidR="00D4076B">
        <w:rPr>
          <w:szCs w:val="24"/>
        </w:rPr>
        <w:t>Natural G</w:t>
      </w:r>
      <w:r>
        <w:rPr>
          <w:szCs w:val="24"/>
        </w:rPr>
        <w:t xml:space="preserve">as and electricity was respectively fixed. </w:t>
      </w:r>
      <w:r w:rsidRPr="00866091">
        <w:rPr>
          <w:szCs w:val="24"/>
        </w:rPr>
        <w:t xml:space="preserve">The process fluids (tin, </w:t>
      </w:r>
      <w:proofErr w:type="gramStart"/>
      <w:r w:rsidRPr="00866091">
        <w:rPr>
          <w:szCs w:val="24"/>
        </w:rPr>
        <w:t>nitrogen</w:t>
      </w:r>
      <w:proofErr w:type="gramEnd"/>
      <w:r w:rsidRPr="00866091">
        <w:rPr>
          <w:szCs w:val="24"/>
        </w:rPr>
        <w:t xml:space="preserve"> and iso-pentane</w:t>
      </w:r>
      <w:r>
        <w:rPr>
          <w:szCs w:val="24"/>
        </w:rPr>
        <w:t xml:space="preserve"> for Rankine cycle</w:t>
      </w:r>
      <w:r w:rsidRPr="00866091">
        <w:rPr>
          <w:szCs w:val="24"/>
        </w:rPr>
        <w:t xml:space="preserve">) have not been included in this </w:t>
      </w:r>
      <w:r>
        <w:rPr>
          <w:szCs w:val="24"/>
        </w:rPr>
        <w:t>evaluation</w:t>
      </w:r>
      <w:r w:rsidR="00D4076B">
        <w:rPr>
          <w:szCs w:val="24"/>
        </w:rPr>
        <w:t>,</w:t>
      </w:r>
      <w:r>
        <w:rPr>
          <w:szCs w:val="24"/>
        </w:rPr>
        <w:t xml:space="preserve"> but in </w:t>
      </w:r>
      <w:r w:rsidR="00D4076B">
        <w:rPr>
          <w:szCs w:val="24"/>
        </w:rPr>
        <w:t xml:space="preserve">the </w:t>
      </w:r>
      <w:r w:rsidRPr="00866091">
        <w:rPr>
          <w:szCs w:val="24"/>
        </w:rPr>
        <w:t>total investment cost since they mainly operate in a closed cycle</w:t>
      </w:r>
      <w:r>
        <w:rPr>
          <w:szCs w:val="24"/>
        </w:rPr>
        <w:t>.</w:t>
      </w:r>
      <w:r w:rsidRPr="00866091">
        <w:rPr>
          <w:szCs w:val="24"/>
        </w:rPr>
        <w:t xml:space="preserve"> </w:t>
      </w:r>
    </w:p>
    <w:p w14:paraId="12D6A88E" w14:textId="6C5C3B36" w:rsidR="006C325A" w:rsidRDefault="006C325A" w:rsidP="00195A99">
      <w:pPr>
        <w:pStyle w:val="Caption"/>
      </w:pPr>
      <w:bookmarkStart w:id="8" w:name="_Ref127198592"/>
      <w:r>
        <w:t xml:space="preserve">Table </w:t>
      </w:r>
      <w:r>
        <w:fldChar w:fldCharType="begin"/>
      </w:r>
      <w:r>
        <w:instrText xml:space="preserve"> SEQ Table \* ARABIC </w:instrText>
      </w:r>
      <w:r>
        <w:fldChar w:fldCharType="separate"/>
      </w:r>
      <w:r w:rsidR="00D359DF">
        <w:rPr>
          <w:noProof/>
        </w:rPr>
        <w:t>3</w:t>
      </w:r>
      <w:r>
        <w:rPr>
          <w:noProof/>
        </w:rPr>
        <w:fldChar w:fldCharType="end"/>
      </w:r>
      <w:bookmarkEnd w:id="8"/>
      <w:r>
        <w:t>: Total Consumptions and VOC calculation [€/Nm</w:t>
      </w:r>
      <w:r w:rsidRPr="00915E61">
        <w:rPr>
          <w:vertAlign w:val="superscript"/>
        </w:rPr>
        <w:t>3</w:t>
      </w:r>
      <w:r>
        <w:t xml:space="preserve"> H</w:t>
      </w:r>
      <w:r w:rsidRPr="00915E61">
        <w:rPr>
          <w:vertAlign w:val="subscript"/>
        </w:rPr>
        <w:t>2</w:t>
      </w:r>
      <w:r>
        <w:t xml:space="preserve">] for Case A and Case B </w:t>
      </w:r>
    </w:p>
    <w:tbl>
      <w:tblPr>
        <w:tblpPr w:leftFromText="180" w:rightFromText="180" w:vertAnchor="text" w:tblpY="1"/>
        <w:tblOverlap w:val="never"/>
        <w:tblW w:w="800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47"/>
        <w:gridCol w:w="57"/>
        <w:gridCol w:w="1061"/>
        <w:gridCol w:w="760"/>
        <w:gridCol w:w="624"/>
        <w:gridCol w:w="964"/>
        <w:gridCol w:w="88"/>
        <w:gridCol w:w="973"/>
        <w:gridCol w:w="760"/>
        <w:gridCol w:w="624"/>
        <w:gridCol w:w="793"/>
        <w:gridCol w:w="57"/>
      </w:tblGrid>
      <w:tr w:rsidR="006F0634" w:rsidRPr="00A37507" w14:paraId="7AC62CDF" w14:textId="71F0358E" w:rsidTr="00CE4C33">
        <w:trPr>
          <w:gridAfter w:val="1"/>
          <w:wAfter w:w="57" w:type="dxa"/>
        </w:trPr>
        <w:tc>
          <w:tcPr>
            <w:tcW w:w="1247" w:type="dxa"/>
            <w:tcBorders>
              <w:top w:val="single" w:sz="12" w:space="0" w:color="008000"/>
              <w:bottom w:val="single" w:sz="6" w:space="0" w:color="008000"/>
            </w:tcBorders>
            <w:shd w:val="clear" w:color="auto" w:fill="FFFFFF"/>
            <w:vAlign w:val="center"/>
          </w:tcPr>
          <w:p w14:paraId="710ABFD1" w14:textId="1B14E4AA" w:rsidR="006F0634" w:rsidRPr="00A37507" w:rsidRDefault="006F0634" w:rsidP="001B65D7">
            <w:pPr>
              <w:pStyle w:val="CETBodytext"/>
              <w:rPr>
                <w:rFonts w:cs="Arial"/>
                <w:szCs w:val="18"/>
                <w:lang w:val="en-GB"/>
              </w:rPr>
            </w:pPr>
          </w:p>
        </w:tc>
        <w:tc>
          <w:tcPr>
            <w:tcW w:w="3554" w:type="dxa"/>
            <w:gridSpan w:val="6"/>
            <w:tcBorders>
              <w:top w:val="single" w:sz="12" w:space="0" w:color="008000"/>
              <w:bottom w:val="single" w:sz="6" w:space="0" w:color="008000"/>
            </w:tcBorders>
            <w:shd w:val="clear" w:color="auto" w:fill="FFFFFF"/>
            <w:vAlign w:val="center"/>
          </w:tcPr>
          <w:p w14:paraId="43817EDA" w14:textId="0DD85C65" w:rsidR="006F0634" w:rsidRPr="00A37507" w:rsidRDefault="006F0634" w:rsidP="006F0634">
            <w:pPr>
              <w:pStyle w:val="CETBodytext"/>
              <w:jc w:val="center"/>
              <w:rPr>
                <w:rFonts w:cs="Arial"/>
                <w:szCs w:val="18"/>
              </w:rPr>
            </w:pPr>
            <w:r w:rsidRPr="00A37507">
              <w:rPr>
                <w:rFonts w:cs="Arial"/>
                <w:szCs w:val="18"/>
              </w:rPr>
              <w:t>CASE A</w:t>
            </w:r>
          </w:p>
        </w:tc>
        <w:tc>
          <w:tcPr>
            <w:tcW w:w="3150" w:type="dxa"/>
            <w:gridSpan w:val="4"/>
            <w:tcBorders>
              <w:top w:val="single" w:sz="12" w:space="0" w:color="008000"/>
              <w:bottom w:val="single" w:sz="6" w:space="0" w:color="008000"/>
            </w:tcBorders>
            <w:shd w:val="clear" w:color="auto" w:fill="FFFFFF"/>
            <w:vAlign w:val="center"/>
          </w:tcPr>
          <w:p w14:paraId="1DF84F23" w14:textId="3C0545A4" w:rsidR="006F0634" w:rsidRPr="00A37507" w:rsidRDefault="006F0634" w:rsidP="006F0634">
            <w:pPr>
              <w:pStyle w:val="CETBodytext"/>
              <w:jc w:val="center"/>
              <w:rPr>
                <w:rFonts w:cs="Arial"/>
                <w:szCs w:val="18"/>
              </w:rPr>
            </w:pPr>
            <w:r w:rsidRPr="00A37507">
              <w:rPr>
                <w:rFonts w:cs="Arial"/>
                <w:szCs w:val="18"/>
              </w:rPr>
              <w:t>CASE B</w:t>
            </w:r>
          </w:p>
        </w:tc>
      </w:tr>
      <w:tr w:rsidR="001B65D7" w:rsidRPr="00A37507" w14:paraId="245CB4F5" w14:textId="060DA98D" w:rsidTr="00D67596">
        <w:tc>
          <w:tcPr>
            <w:tcW w:w="1304" w:type="dxa"/>
            <w:gridSpan w:val="2"/>
            <w:shd w:val="clear" w:color="auto" w:fill="FFFFFF"/>
            <w:vAlign w:val="center"/>
          </w:tcPr>
          <w:p w14:paraId="1FB456BB" w14:textId="6C104595" w:rsidR="001B65D7" w:rsidRPr="00A37507" w:rsidRDefault="001B65D7" w:rsidP="00D67596">
            <w:pPr>
              <w:pStyle w:val="CETBodytext"/>
              <w:jc w:val="left"/>
              <w:rPr>
                <w:rFonts w:cs="Arial"/>
                <w:szCs w:val="18"/>
                <w:lang w:val="en-GB"/>
              </w:rPr>
            </w:pPr>
          </w:p>
        </w:tc>
        <w:tc>
          <w:tcPr>
            <w:tcW w:w="1061" w:type="dxa"/>
            <w:shd w:val="clear" w:color="auto" w:fill="FFFFFF"/>
            <w:vAlign w:val="center"/>
          </w:tcPr>
          <w:p w14:paraId="6470172D" w14:textId="086F6A0C" w:rsidR="001B65D7" w:rsidRPr="00A37507" w:rsidRDefault="001B65D7" w:rsidP="006F0634">
            <w:pPr>
              <w:pStyle w:val="CETBodytext"/>
              <w:jc w:val="left"/>
              <w:rPr>
                <w:rFonts w:cs="Arial"/>
                <w:szCs w:val="18"/>
                <w:lang w:val="en-GB"/>
              </w:rPr>
            </w:pPr>
            <w:r w:rsidRPr="00A37507">
              <w:rPr>
                <w:rFonts w:cs="Arial"/>
                <w:szCs w:val="18"/>
              </w:rPr>
              <w:t>Consumption</w:t>
            </w:r>
          </w:p>
        </w:tc>
        <w:tc>
          <w:tcPr>
            <w:tcW w:w="760" w:type="dxa"/>
            <w:shd w:val="clear" w:color="auto" w:fill="FFFFFF"/>
            <w:vAlign w:val="center"/>
          </w:tcPr>
          <w:p w14:paraId="3B3611FC" w14:textId="76D5441C" w:rsidR="001B65D7" w:rsidRPr="00A37507" w:rsidRDefault="001B65D7" w:rsidP="006F0634">
            <w:pPr>
              <w:pStyle w:val="CETBodytext"/>
              <w:jc w:val="left"/>
              <w:rPr>
                <w:rFonts w:cs="Arial"/>
                <w:szCs w:val="18"/>
                <w:lang w:val="en-GB"/>
              </w:rPr>
            </w:pPr>
          </w:p>
        </w:tc>
        <w:tc>
          <w:tcPr>
            <w:tcW w:w="624" w:type="dxa"/>
            <w:shd w:val="clear" w:color="auto" w:fill="FFFFFF"/>
            <w:vAlign w:val="center"/>
          </w:tcPr>
          <w:p w14:paraId="31678D2E" w14:textId="6EA2CE8B" w:rsidR="001B65D7" w:rsidRPr="00A37507" w:rsidRDefault="001B65D7" w:rsidP="006F0634">
            <w:pPr>
              <w:pStyle w:val="CETBodytext"/>
              <w:jc w:val="left"/>
              <w:rPr>
                <w:rFonts w:cs="Arial"/>
                <w:szCs w:val="18"/>
              </w:rPr>
            </w:pPr>
            <w:r w:rsidRPr="00A37507">
              <w:rPr>
                <w:rFonts w:cs="Arial"/>
                <w:szCs w:val="18"/>
              </w:rPr>
              <w:t>VOC</w:t>
            </w:r>
          </w:p>
        </w:tc>
        <w:tc>
          <w:tcPr>
            <w:tcW w:w="964" w:type="dxa"/>
            <w:shd w:val="clear" w:color="auto" w:fill="FFFFFF"/>
            <w:vAlign w:val="center"/>
          </w:tcPr>
          <w:p w14:paraId="6C9FE57D" w14:textId="69C63117" w:rsidR="001B65D7" w:rsidRPr="00A37507" w:rsidRDefault="001B65D7" w:rsidP="006F0634">
            <w:pPr>
              <w:pStyle w:val="CETBodytext"/>
              <w:jc w:val="left"/>
              <w:rPr>
                <w:rFonts w:cs="Arial"/>
                <w:szCs w:val="18"/>
              </w:rPr>
            </w:pPr>
          </w:p>
        </w:tc>
        <w:tc>
          <w:tcPr>
            <w:tcW w:w="1061" w:type="dxa"/>
            <w:gridSpan w:val="2"/>
            <w:shd w:val="clear" w:color="auto" w:fill="FFFFFF"/>
            <w:vAlign w:val="center"/>
          </w:tcPr>
          <w:p w14:paraId="4D33ED10" w14:textId="735640FB" w:rsidR="001B65D7" w:rsidRPr="00A37507" w:rsidRDefault="001B65D7" w:rsidP="006F0634">
            <w:pPr>
              <w:pStyle w:val="CETBodytext"/>
              <w:jc w:val="left"/>
              <w:rPr>
                <w:rFonts w:cs="Arial"/>
                <w:szCs w:val="18"/>
              </w:rPr>
            </w:pPr>
            <w:r w:rsidRPr="00A37507">
              <w:rPr>
                <w:rFonts w:cs="Arial"/>
                <w:szCs w:val="18"/>
              </w:rPr>
              <w:t>Consumption</w:t>
            </w:r>
          </w:p>
        </w:tc>
        <w:tc>
          <w:tcPr>
            <w:tcW w:w="760" w:type="dxa"/>
            <w:shd w:val="clear" w:color="auto" w:fill="FFFFFF"/>
            <w:vAlign w:val="center"/>
          </w:tcPr>
          <w:p w14:paraId="3609FB6F" w14:textId="77777777" w:rsidR="001B65D7" w:rsidRPr="00A37507" w:rsidRDefault="001B65D7" w:rsidP="006F0634">
            <w:pPr>
              <w:pStyle w:val="CETBodytext"/>
              <w:jc w:val="left"/>
              <w:rPr>
                <w:rFonts w:cs="Arial"/>
                <w:szCs w:val="18"/>
              </w:rPr>
            </w:pPr>
          </w:p>
        </w:tc>
        <w:tc>
          <w:tcPr>
            <w:tcW w:w="624" w:type="dxa"/>
            <w:shd w:val="clear" w:color="auto" w:fill="FFFFFF"/>
            <w:vAlign w:val="center"/>
          </w:tcPr>
          <w:p w14:paraId="5A741F40" w14:textId="76DAABBF" w:rsidR="001B65D7" w:rsidRPr="00A37507" w:rsidRDefault="001B65D7" w:rsidP="006F0634">
            <w:pPr>
              <w:pStyle w:val="CETBodytext"/>
              <w:jc w:val="left"/>
              <w:rPr>
                <w:rFonts w:cs="Arial"/>
                <w:szCs w:val="18"/>
              </w:rPr>
            </w:pPr>
            <w:r w:rsidRPr="00A37507">
              <w:rPr>
                <w:rFonts w:cs="Arial"/>
                <w:szCs w:val="18"/>
              </w:rPr>
              <w:t>VOC</w:t>
            </w:r>
          </w:p>
        </w:tc>
        <w:tc>
          <w:tcPr>
            <w:tcW w:w="850" w:type="dxa"/>
            <w:gridSpan w:val="2"/>
            <w:shd w:val="clear" w:color="auto" w:fill="FFFFFF"/>
            <w:vAlign w:val="center"/>
          </w:tcPr>
          <w:p w14:paraId="4693B8BA" w14:textId="77777777" w:rsidR="001B65D7" w:rsidRPr="00A37507" w:rsidRDefault="001B65D7" w:rsidP="006F0634">
            <w:pPr>
              <w:pStyle w:val="CETBodytext"/>
              <w:jc w:val="left"/>
              <w:rPr>
                <w:rFonts w:cs="Arial"/>
                <w:szCs w:val="18"/>
              </w:rPr>
            </w:pPr>
          </w:p>
        </w:tc>
      </w:tr>
      <w:tr w:rsidR="001B65D7" w:rsidRPr="00A37507" w14:paraId="03B2C2FE" w14:textId="5E38810E" w:rsidTr="00D67596">
        <w:tc>
          <w:tcPr>
            <w:tcW w:w="1304" w:type="dxa"/>
            <w:gridSpan w:val="2"/>
            <w:shd w:val="clear" w:color="auto" w:fill="FFFFFF"/>
            <w:vAlign w:val="center"/>
          </w:tcPr>
          <w:p w14:paraId="1396EEA0" w14:textId="792477F4" w:rsidR="001B65D7" w:rsidRPr="00A37507" w:rsidRDefault="001B65D7" w:rsidP="00D67596">
            <w:pPr>
              <w:pStyle w:val="CETBodytext"/>
              <w:ind w:right="-1"/>
              <w:jc w:val="left"/>
              <w:rPr>
                <w:rFonts w:cs="Arial"/>
                <w:szCs w:val="18"/>
                <w:lang w:val="en-GB"/>
              </w:rPr>
            </w:pPr>
            <w:r w:rsidRPr="00A37507">
              <w:rPr>
                <w:rFonts w:cs="Arial"/>
                <w:szCs w:val="18"/>
              </w:rPr>
              <w:t>NG feedstock</w:t>
            </w:r>
          </w:p>
        </w:tc>
        <w:tc>
          <w:tcPr>
            <w:tcW w:w="1061" w:type="dxa"/>
            <w:shd w:val="clear" w:color="auto" w:fill="FFFFFF"/>
            <w:vAlign w:val="center"/>
          </w:tcPr>
          <w:p w14:paraId="204D3EE0" w14:textId="3655E992" w:rsidR="001B65D7" w:rsidRPr="00A37507" w:rsidRDefault="007806A2" w:rsidP="006F0634">
            <w:pPr>
              <w:pStyle w:val="CETBodytext"/>
              <w:ind w:right="-1"/>
              <w:jc w:val="center"/>
              <w:rPr>
                <w:rFonts w:cs="Arial"/>
                <w:szCs w:val="18"/>
                <w:lang w:val="en-GB"/>
              </w:rPr>
            </w:pPr>
            <w:r>
              <w:rPr>
                <w:rFonts w:cs="Arial"/>
                <w:szCs w:val="18"/>
                <w:lang w:val="en-GB"/>
              </w:rPr>
              <w:t>53.3</w:t>
            </w:r>
          </w:p>
        </w:tc>
        <w:tc>
          <w:tcPr>
            <w:tcW w:w="760" w:type="dxa"/>
            <w:shd w:val="clear" w:color="auto" w:fill="FFFFFF"/>
            <w:vAlign w:val="center"/>
          </w:tcPr>
          <w:p w14:paraId="4E71ED8B" w14:textId="2532469F" w:rsidR="001B65D7" w:rsidRPr="00A37507" w:rsidRDefault="007806A2" w:rsidP="006F0634">
            <w:pPr>
              <w:pStyle w:val="CETBodytext"/>
              <w:ind w:right="-1"/>
              <w:jc w:val="center"/>
              <w:rPr>
                <w:rFonts w:cs="Arial"/>
                <w:szCs w:val="18"/>
                <w:lang w:val="en-GB"/>
              </w:rPr>
            </w:pPr>
            <w:r>
              <w:rPr>
                <w:rFonts w:cs="Arial"/>
                <w:szCs w:val="18"/>
              </w:rPr>
              <w:t>Nm</w:t>
            </w:r>
            <w:r w:rsidRPr="00915E61">
              <w:rPr>
                <w:rFonts w:cs="Arial"/>
                <w:szCs w:val="18"/>
                <w:vertAlign w:val="superscript"/>
              </w:rPr>
              <w:t>3</w:t>
            </w:r>
            <w:r w:rsidR="001B65D7" w:rsidRPr="00A37507">
              <w:rPr>
                <w:rFonts w:cs="Arial"/>
                <w:szCs w:val="18"/>
              </w:rPr>
              <w:t>/h</w:t>
            </w:r>
          </w:p>
        </w:tc>
        <w:tc>
          <w:tcPr>
            <w:tcW w:w="624" w:type="dxa"/>
            <w:shd w:val="clear" w:color="auto" w:fill="FFFFFF"/>
            <w:vAlign w:val="center"/>
          </w:tcPr>
          <w:p w14:paraId="511D025D" w14:textId="1994C76E" w:rsidR="001B65D7" w:rsidRPr="00A37507" w:rsidRDefault="001B65D7" w:rsidP="006F0634">
            <w:pPr>
              <w:pStyle w:val="CETBodytext"/>
              <w:ind w:right="-1"/>
              <w:jc w:val="center"/>
              <w:rPr>
                <w:rFonts w:cs="Arial"/>
                <w:szCs w:val="18"/>
              </w:rPr>
            </w:pPr>
            <w:r w:rsidRPr="00A37507">
              <w:rPr>
                <w:rFonts w:cs="Arial"/>
                <w:szCs w:val="18"/>
              </w:rPr>
              <w:t>0.2</w:t>
            </w:r>
            <w:r w:rsidR="00104FF4">
              <w:rPr>
                <w:rFonts w:cs="Arial"/>
                <w:szCs w:val="18"/>
              </w:rPr>
              <w:t>7</w:t>
            </w:r>
            <w:r w:rsidRPr="00A37507">
              <w:rPr>
                <w:rFonts w:cs="Arial"/>
                <w:szCs w:val="18"/>
                <w:vertAlign w:val="superscript"/>
              </w:rPr>
              <w:t>(1)</w:t>
            </w:r>
          </w:p>
        </w:tc>
        <w:tc>
          <w:tcPr>
            <w:tcW w:w="964" w:type="dxa"/>
            <w:shd w:val="clear" w:color="auto" w:fill="FFFFFF"/>
            <w:vAlign w:val="center"/>
          </w:tcPr>
          <w:p w14:paraId="60F09707" w14:textId="5F60E1D7" w:rsidR="001B65D7" w:rsidRPr="00A37507" w:rsidRDefault="001B65D7" w:rsidP="006F0634">
            <w:pPr>
              <w:pStyle w:val="CETBodytext"/>
              <w:ind w:right="-1"/>
              <w:jc w:val="center"/>
              <w:rPr>
                <w:rFonts w:cs="Arial"/>
                <w:szCs w:val="18"/>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c>
          <w:tcPr>
            <w:tcW w:w="1061" w:type="dxa"/>
            <w:gridSpan w:val="2"/>
            <w:shd w:val="clear" w:color="auto" w:fill="FFFFFF"/>
            <w:vAlign w:val="center"/>
          </w:tcPr>
          <w:p w14:paraId="08DEE14E" w14:textId="5CF271A4" w:rsidR="001B65D7" w:rsidRPr="00A37507" w:rsidRDefault="007806A2" w:rsidP="006F0634">
            <w:pPr>
              <w:pStyle w:val="CETBodytext"/>
              <w:ind w:right="-1"/>
              <w:jc w:val="center"/>
              <w:rPr>
                <w:rFonts w:cs="Arial"/>
                <w:szCs w:val="18"/>
              </w:rPr>
            </w:pPr>
            <w:r>
              <w:rPr>
                <w:rFonts w:cs="Arial"/>
                <w:szCs w:val="18"/>
              </w:rPr>
              <w:t>52.0</w:t>
            </w:r>
          </w:p>
        </w:tc>
        <w:tc>
          <w:tcPr>
            <w:tcW w:w="760" w:type="dxa"/>
            <w:shd w:val="clear" w:color="auto" w:fill="FFFFFF"/>
            <w:vAlign w:val="center"/>
          </w:tcPr>
          <w:p w14:paraId="69F1BFB2" w14:textId="7321C2FD" w:rsidR="001B65D7" w:rsidRPr="00A37507" w:rsidRDefault="007806A2" w:rsidP="006F0634">
            <w:pPr>
              <w:pStyle w:val="CETBodytext"/>
              <w:ind w:right="-1"/>
              <w:jc w:val="center"/>
              <w:rPr>
                <w:rFonts w:cs="Arial"/>
                <w:szCs w:val="18"/>
              </w:rPr>
            </w:pPr>
            <w:r>
              <w:rPr>
                <w:rFonts w:cs="Arial"/>
                <w:szCs w:val="18"/>
              </w:rPr>
              <w:t>Nm</w:t>
            </w:r>
            <w:r w:rsidRPr="00915E61">
              <w:rPr>
                <w:rFonts w:cs="Arial"/>
                <w:szCs w:val="18"/>
                <w:vertAlign w:val="superscript"/>
              </w:rPr>
              <w:t>3</w:t>
            </w:r>
            <w:r w:rsidR="001B65D7" w:rsidRPr="00A37507">
              <w:rPr>
                <w:rFonts w:cs="Arial"/>
                <w:szCs w:val="18"/>
              </w:rPr>
              <w:t>/h</w:t>
            </w:r>
          </w:p>
        </w:tc>
        <w:tc>
          <w:tcPr>
            <w:tcW w:w="624" w:type="dxa"/>
            <w:shd w:val="clear" w:color="auto" w:fill="FFFFFF"/>
            <w:vAlign w:val="center"/>
          </w:tcPr>
          <w:p w14:paraId="133606AC" w14:textId="5A5973FB" w:rsidR="001B65D7" w:rsidRPr="00A37507" w:rsidRDefault="001B65D7" w:rsidP="006F0634">
            <w:pPr>
              <w:pStyle w:val="CETBodytext"/>
              <w:ind w:right="-1"/>
              <w:jc w:val="center"/>
              <w:rPr>
                <w:rFonts w:cs="Arial"/>
                <w:szCs w:val="18"/>
              </w:rPr>
            </w:pPr>
            <w:r w:rsidRPr="00A37507">
              <w:rPr>
                <w:rFonts w:cs="Arial"/>
                <w:szCs w:val="18"/>
              </w:rPr>
              <w:t>0.</w:t>
            </w:r>
            <w:r w:rsidR="00104FF4">
              <w:rPr>
                <w:rFonts w:cs="Arial"/>
                <w:szCs w:val="18"/>
              </w:rPr>
              <w:t>26</w:t>
            </w:r>
            <w:r w:rsidRPr="00A37507">
              <w:rPr>
                <w:rFonts w:cs="Arial"/>
                <w:szCs w:val="18"/>
                <w:vertAlign w:val="superscript"/>
              </w:rPr>
              <w:t>(1)</w:t>
            </w:r>
          </w:p>
        </w:tc>
        <w:tc>
          <w:tcPr>
            <w:tcW w:w="850" w:type="dxa"/>
            <w:gridSpan w:val="2"/>
            <w:shd w:val="clear" w:color="auto" w:fill="FFFFFF"/>
            <w:vAlign w:val="center"/>
          </w:tcPr>
          <w:p w14:paraId="2AAC5D1F" w14:textId="65586EEC" w:rsidR="001B65D7" w:rsidRPr="00A37507" w:rsidRDefault="001B65D7" w:rsidP="006F0634">
            <w:pPr>
              <w:pStyle w:val="CETBodytext"/>
              <w:ind w:right="-1"/>
              <w:jc w:val="center"/>
              <w:rPr>
                <w:rFonts w:cs="Arial"/>
                <w:szCs w:val="18"/>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r>
      <w:tr w:rsidR="001B65D7" w:rsidRPr="00A37507" w14:paraId="237FCA76" w14:textId="3C6A5472" w:rsidTr="00D67596">
        <w:tc>
          <w:tcPr>
            <w:tcW w:w="1304" w:type="dxa"/>
            <w:gridSpan w:val="2"/>
            <w:shd w:val="clear" w:color="auto" w:fill="FFFFFF"/>
            <w:vAlign w:val="center"/>
          </w:tcPr>
          <w:p w14:paraId="5001627B" w14:textId="152407A9" w:rsidR="001B65D7" w:rsidRPr="00A37507" w:rsidRDefault="001B65D7" w:rsidP="00D67596">
            <w:pPr>
              <w:pStyle w:val="CETBodytext"/>
              <w:ind w:right="-1"/>
              <w:jc w:val="left"/>
              <w:rPr>
                <w:rFonts w:cs="Arial"/>
                <w:szCs w:val="18"/>
              </w:rPr>
            </w:pPr>
            <w:r w:rsidRPr="00A37507">
              <w:rPr>
                <w:rFonts w:cs="Arial"/>
                <w:szCs w:val="18"/>
              </w:rPr>
              <w:t>Tot. Power</w:t>
            </w:r>
          </w:p>
        </w:tc>
        <w:tc>
          <w:tcPr>
            <w:tcW w:w="1061" w:type="dxa"/>
            <w:shd w:val="clear" w:color="auto" w:fill="FFFFFF"/>
            <w:vAlign w:val="center"/>
          </w:tcPr>
          <w:p w14:paraId="602BDF86" w14:textId="2D5DE35A" w:rsidR="001B65D7" w:rsidRPr="00A37507" w:rsidRDefault="001B65D7" w:rsidP="006F0634">
            <w:pPr>
              <w:pStyle w:val="CETBodytext"/>
              <w:ind w:right="-1"/>
              <w:jc w:val="center"/>
              <w:rPr>
                <w:rFonts w:cs="Arial"/>
                <w:szCs w:val="18"/>
              </w:rPr>
            </w:pPr>
            <w:r w:rsidRPr="00A37507">
              <w:rPr>
                <w:rFonts w:cs="Arial"/>
                <w:szCs w:val="18"/>
              </w:rPr>
              <w:t>1</w:t>
            </w:r>
            <w:r w:rsidR="009800CE">
              <w:rPr>
                <w:rFonts w:cs="Arial"/>
                <w:szCs w:val="18"/>
              </w:rPr>
              <w:t>11.3</w:t>
            </w:r>
          </w:p>
        </w:tc>
        <w:tc>
          <w:tcPr>
            <w:tcW w:w="760" w:type="dxa"/>
            <w:shd w:val="clear" w:color="auto" w:fill="FFFFFF"/>
            <w:vAlign w:val="center"/>
          </w:tcPr>
          <w:p w14:paraId="0E2B0587" w14:textId="32C1D368" w:rsidR="001B65D7" w:rsidRPr="00A37507" w:rsidRDefault="001B65D7" w:rsidP="006F0634">
            <w:pPr>
              <w:pStyle w:val="CETBodytext"/>
              <w:ind w:right="-1"/>
              <w:jc w:val="center"/>
              <w:rPr>
                <w:rFonts w:cs="Arial"/>
                <w:szCs w:val="18"/>
              </w:rPr>
            </w:pPr>
            <w:r w:rsidRPr="00A37507">
              <w:rPr>
                <w:rFonts w:cs="Arial"/>
                <w:szCs w:val="18"/>
              </w:rPr>
              <w:t>kW</w:t>
            </w:r>
          </w:p>
        </w:tc>
        <w:tc>
          <w:tcPr>
            <w:tcW w:w="624" w:type="dxa"/>
            <w:shd w:val="clear" w:color="auto" w:fill="FFFFFF"/>
            <w:vAlign w:val="center"/>
          </w:tcPr>
          <w:p w14:paraId="12E5010D" w14:textId="20C3FB84" w:rsidR="001B65D7" w:rsidRPr="00A37507" w:rsidRDefault="001B65D7" w:rsidP="006F0634">
            <w:pPr>
              <w:pStyle w:val="CETBodytext"/>
              <w:ind w:right="-1"/>
              <w:jc w:val="center"/>
              <w:rPr>
                <w:rFonts w:cs="Arial"/>
                <w:szCs w:val="18"/>
              </w:rPr>
            </w:pPr>
            <w:r w:rsidRPr="00A37507">
              <w:rPr>
                <w:rFonts w:cs="Arial"/>
                <w:szCs w:val="18"/>
              </w:rPr>
              <w:t>0.</w:t>
            </w:r>
            <w:r w:rsidR="00104FF4">
              <w:rPr>
                <w:rFonts w:cs="Arial"/>
                <w:szCs w:val="18"/>
              </w:rPr>
              <w:t>17</w:t>
            </w:r>
            <w:r w:rsidRPr="00A37507">
              <w:rPr>
                <w:rFonts w:cs="Arial"/>
                <w:szCs w:val="18"/>
                <w:vertAlign w:val="superscript"/>
              </w:rPr>
              <w:t>(2)</w:t>
            </w:r>
          </w:p>
        </w:tc>
        <w:tc>
          <w:tcPr>
            <w:tcW w:w="964" w:type="dxa"/>
            <w:shd w:val="clear" w:color="auto" w:fill="FFFFFF"/>
            <w:vAlign w:val="center"/>
          </w:tcPr>
          <w:p w14:paraId="76660A9E" w14:textId="2586D964" w:rsidR="001B65D7" w:rsidRPr="00A37507" w:rsidRDefault="001B65D7" w:rsidP="006F0634">
            <w:pPr>
              <w:pStyle w:val="CETBodytext"/>
              <w:ind w:right="-1"/>
              <w:jc w:val="center"/>
              <w:rPr>
                <w:rFonts w:cs="Arial"/>
                <w:szCs w:val="18"/>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c>
          <w:tcPr>
            <w:tcW w:w="1061" w:type="dxa"/>
            <w:gridSpan w:val="2"/>
            <w:shd w:val="clear" w:color="auto" w:fill="FFFFFF"/>
            <w:vAlign w:val="center"/>
          </w:tcPr>
          <w:p w14:paraId="43B23766" w14:textId="3355964C" w:rsidR="001B65D7" w:rsidRPr="00A37507" w:rsidRDefault="009800CE" w:rsidP="006F0634">
            <w:pPr>
              <w:pStyle w:val="CETBodytext"/>
              <w:ind w:right="-1"/>
              <w:jc w:val="center"/>
              <w:rPr>
                <w:rFonts w:cs="Arial"/>
                <w:szCs w:val="18"/>
              </w:rPr>
            </w:pPr>
            <w:r>
              <w:rPr>
                <w:rFonts w:cs="Arial"/>
                <w:szCs w:val="18"/>
              </w:rPr>
              <w:t>98.7</w:t>
            </w:r>
          </w:p>
        </w:tc>
        <w:tc>
          <w:tcPr>
            <w:tcW w:w="760" w:type="dxa"/>
            <w:shd w:val="clear" w:color="auto" w:fill="FFFFFF"/>
            <w:vAlign w:val="center"/>
          </w:tcPr>
          <w:p w14:paraId="3847918A" w14:textId="5963FFAE" w:rsidR="001B65D7" w:rsidRPr="00A37507" w:rsidRDefault="001B65D7" w:rsidP="006F0634">
            <w:pPr>
              <w:pStyle w:val="CETBodytext"/>
              <w:ind w:right="-1"/>
              <w:jc w:val="center"/>
              <w:rPr>
                <w:rFonts w:cs="Arial"/>
                <w:szCs w:val="18"/>
              </w:rPr>
            </w:pPr>
            <w:r w:rsidRPr="00A37507">
              <w:rPr>
                <w:rFonts w:cs="Arial"/>
                <w:szCs w:val="18"/>
              </w:rPr>
              <w:t>kW</w:t>
            </w:r>
          </w:p>
        </w:tc>
        <w:tc>
          <w:tcPr>
            <w:tcW w:w="624" w:type="dxa"/>
            <w:shd w:val="clear" w:color="auto" w:fill="FFFFFF"/>
            <w:vAlign w:val="center"/>
          </w:tcPr>
          <w:p w14:paraId="249C0BAF" w14:textId="2FE5A6EE" w:rsidR="001B65D7" w:rsidRPr="00A37507" w:rsidRDefault="001B65D7" w:rsidP="006F0634">
            <w:pPr>
              <w:pStyle w:val="CETBodytext"/>
              <w:ind w:right="-1"/>
              <w:jc w:val="center"/>
              <w:rPr>
                <w:rFonts w:cs="Arial"/>
                <w:szCs w:val="18"/>
              </w:rPr>
            </w:pPr>
            <w:r w:rsidRPr="00A37507">
              <w:rPr>
                <w:rFonts w:cs="Arial"/>
                <w:szCs w:val="18"/>
              </w:rPr>
              <w:t>0.1</w:t>
            </w:r>
            <w:r w:rsidR="00104FF4">
              <w:rPr>
                <w:rFonts w:cs="Arial"/>
                <w:szCs w:val="18"/>
              </w:rPr>
              <w:t>5</w:t>
            </w:r>
            <w:r w:rsidRPr="00A37507">
              <w:rPr>
                <w:rFonts w:cs="Arial"/>
                <w:szCs w:val="18"/>
                <w:vertAlign w:val="superscript"/>
              </w:rPr>
              <w:t>(2)</w:t>
            </w:r>
          </w:p>
        </w:tc>
        <w:tc>
          <w:tcPr>
            <w:tcW w:w="850" w:type="dxa"/>
            <w:gridSpan w:val="2"/>
            <w:shd w:val="clear" w:color="auto" w:fill="FFFFFF"/>
            <w:vAlign w:val="center"/>
          </w:tcPr>
          <w:p w14:paraId="018E56F3" w14:textId="03FEAAB3" w:rsidR="001B65D7" w:rsidRPr="00A37507" w:rsidRDefault="001B65D7" w:rsidP="006F0634">
            <w:pPr>
              <w:pStyle w:val="CETBodytext"/>
              <w:ind w:right="-1"/>
              <w:jc w:val="center"/>
              <w:rPr>
                <w:rFonts w:cs="Arial"/>
                <w:szCs w:val="18"/>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r>
      <w:tr w:rsidR="001B65D7" w:rsidRPr="00A37507" w14:paraId="0BDC47B9" w14:textId="6557C5AA" w:rsidTr="00D67596">
        <w:tc>
          <w:tcPr>
            <w:tcW w:w="1304" w:type="dxa"/>
            <w:gridSpan w:val="2"/>
            <w:shd w:val="clear" w:color="auto" w:fill="FFFFFF"/>
            <w:vAlign w:val="center"/>
          </w:tcPr>
          <w:p w14:paraId="2744E783" w14:textId="4689A45C" w:rsidR="001B65D7" w:rsidRPr="00A37507" w:rsidRDefault="001B65D7" w:rsidP="00D67596">
            <w:pPr>
              <w:pStyle w:val="CETBodytext"/>
              <w:ind w:right="-1"/>
              <w:jc w:val="left"/>
              <w:rPr>
                <w:rFonts w:cs="Arial"/>
                <w:szCs w:val="18"/>
              </w:rPr>
            </w:pPr>
            <w:r w:rsidRPr="00A37507">
              <w:rPr>
                <w:rFonts w:cs="Arial"/>
                <w:szCs w:val="18"/>
              </w:rPr>
              <w:t>VOC</w:t>
            </w:r>
          </w:p>
        </w:tc>
        <w:tc>
          <w:tcPr>
            <w:tcW w:w="1061" w:type="dxa"/>
            <w:shd w:val="clear" w:color="auto" w:fill="FFFFFF"/>
            <w:vAlign w:val="center"/>
          </w:tcPr>
          <w:p w14:paraId="197259C5" w14:textId="77777777" w:rsidR="001B65D7" w:rsidRPr="00A37507" w:rsidRDefault="001B65D7" w:rsidP="006F0634">
            <w:pPr>
              <w:pStyle w:val="CETBodytext"/>
              <w:ind w:right="-1"/>
              <w:jc w:val="center"/>
              <w:rPr>
                <w:rFonts w:cs="Arial"/>
                <w:szCs w:val="18"/>
              </w:rPr>
            </w:pPr>
          </w:p>
        </w:tc>
        <w:tc>
          <w:tcPr>
            <w:tcW w:w="760" w:type="dxa"/>
            <w:shd w:val="clear" w:color="auto" w:fill="FFFFFF"/>
            <w:vAlign w:val="center"/>
          </w:tcPr>
          <w:p w14:paraId="52EA917D" w14:textId="77777777" w:rsidR="001B65D7" w:rsidRPr="00A37507" w:rsidRDefault="001B65D7" w:rsidP="006F0634">
            <w:pPr>
              <w:pStyle w:val="CETBodytext"/>
              <w:ind w:right="-1"/>
              <w:jc w:val="center"/>
              <w:rPr>
                <w:rFonts w:cs="Arial"/>
                <w:szCs w:val="18"/>
              </w:rPr>
            </w:pPr>
          </w:p>
        </w:tc>
        <w:tc>
          <w:tcPr>
            <w:tcW w:w="624" w:type="dxa"/>
            <w:shd w:val="clear" w:color="auto" w:fill="FFFFFF"/>
            <w:vAlign w:val="center"/>
          </w:tcPr>
          <w:p w14:paraId="38E03791" w14:textId="1628E786" w:rsidR="001B65D7" w:rsidRPr="00A37507" w:rsidRDefault="00A22B95" w:rsidP="006F0634">
            <w:pPr>
              <w:pStyle w:val="CETBodytext"/>
              <w:ind w:right="-1"/>
              <w:jc w:val="center"/>
              <w:rPr>
                <w:rFonts w:cs="Arial"/>
                <w:szCs w:val="18"/>
              </w:rPr>
            </w:pPr>
            <w:r>
              <w:rPr>
                <w:rFonts w:cs="Arial"/>
                <w:szCs w:val="18"/>
              </w:rPr>
              <w:t>0.43</w:t>
            </w:r>
          </w:p>
        </w:tc>
        <w:tc>
          <w:tcPr>
            <w:tcW w:w="964" w:type="dxa"/>
            <w:shd w:val="clear" w:color="auto" w:fill="FFFFFF"/>
            <w:vAlign w:val="center"/>
          </w:tcPr>
          <w:p w14:paraId="0CC09117" w14:textId="5EDC12FF" w:rsidR="001B65D7" w:rsidRPr="00A37507" w:rsidRDefault="001B65D7" w:rsidP="006F0634">
            <w:pPr>
              <w:pStyle w:val="CETBodytext"/>
              <w:ind w:right="-1"/>
              <w:jc w:val="center"/>
              <w:rPr>
                <w:rFonts w:cs="Arial"/>
                <w:szCs w:val="18"/>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c>
          <w:tcPr>
            <w:tcW w:w="1061" w:type="dxa"/>
            <w:gridSpan w:val="2"/>
            <w:shd w:val="clear" w:color="auto" w:fill="FFFFFF"/>
            <w:vAlign w:val="center"/>
          </w:tcPr>
          <w:p w14:paraId="528AE9E9" w14:textId="77777777" w:rsidR="001B65D7" w:rsidRPr="00A37507" w:rsidRDefault="001B65D7" w:rsidP="006F0634">
            <w:pPr>
              <w:pStyle w:val="CETBodytext"/>
              <w:ind w:right="-1"/>
              <w:jc w:val="center"/>
              <w:rPr>
                <w:rFonts w:cs="Arial"/>
                <w:szCs w:val="18"/>
              </w:rPr>
            </w:pPr>
          </w:p>
        </w:tc>
        <w:tc>
          <w:tcPr>
            <w:tcW w:w="760" w:type="dxa"/>
            <w:shd w:val="clear" w:color="auto" w:fill="FFFFFF"/>
            <w:vAlign w:val="center"/>
          </w:tcPr>
          <w:p w14:paraId="3FA7DAB3" w14:textId="77777777" w:rsidR="001B65D7" w:rsidRPr="00A37507" w:rsidRDefault="001B65D7" w:rsidP="006F0634">
            <w:pPr>
              <w:pStyle w:val="CETBodytext"/>
              <w:ind w:right="-1"/>
              <w:jc w:val="center"/>
              <w:rPr>
                <w:rFonts w:cs="Arial"/>
                <w:szCs w:val="18"/>
              </w:rPr>
            </w:pPr>
          </w:p>
        </w:tc>
        <w:tc>
          <w:tcPr>
            <w:tcW w:w="624" w:type="dxa"/>
            <w:shd w:val="clear" w:color="auto" w:fill="FFFFFF"/>
            <w:vAlign w:val="center"/>
          </w:tcPr>
          <w:p w14:paraId="67A7E182" w14:textId="6A067EB8" w:rsidR="001B65D7" w:rsidRPr="00A37507" w:rsidRDefault="00A22B95" w:rsidP="006F0634">
            <w:pPr>
              <w:pStyle w:val="CETBodytext"/>
              <w:ind w:right="-1"/>
              <w:jc w:val="center"/>
              <w:rPr>
                <w:rFonts w:cs="Arial"/>
                <w:szCs w:val="18"/>
              </w:rPr>
            </w:pPr>
            <w:r>
              <w:rPr>
                <w:rFonts w:cs="Arial"/>
                <w:szCs w:val="18"/>
              </w:rPr>
              <w:t>0.41</w:t>
            </w:r>
          </w:p>
        </w:tc>
        <w:tc>
          <w:tcPr>
            <w:tcW w:w="850" w:type="dxa"/>
            <w:gridSpan w:val="2"/>
            <w:shd w:val="clear" w:color="auto" w:fill="FFFFFF"/>
            <w:vAlign w:val="center"/>
          </w:tcPr>
          <w:p w14:paraId="22586C3E" w14:textId="742B5FF6" w:rsidR="001B65D7" w:rsidRPr="00A37507" w:rsidRDefault="001B65D7" w:rsidP="006F0634">
            <w:pPr>
              <w:pStyle w:val="CETBodytext"/>
              <w:ind w:right="-1"/>
              <w:jc w:val="center"/>
              <w:rPr>
                <w:rFonts w:cs="Arial"/>
                <w:szCs w:val="18"/>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r>
    </w:tbl>
    <w:p w14:paraId="149A2E3B" w14:textId="77257225" w:rsidR="006C325A" w:rsidRPr="0043401D" w:rsidRDefault="001B65D7" w:rsidP="004B4A1A">
      <w:r>
        <w:br w:type="textWrapping" w:clear="all"/>
      </w:r>
      <w:r w:rsidR="00A37507" w:rsidRPr="0043401D">
        <w:t xml:space="preserve">(1) </w:t>
      </w:r>
      <w:r w:rsidR="006C325A" w:rsidRPr="0043401D">
        <w:t>NG cost: 0.5 €/Nm</w:t>
      </w:r>
      <w:r w:rsidR="006C325A" w:rsidRPr="00915E61">
        <w:rPr>
          <w:vertAlign w:val="superscript"/>
        </w:rPr>
        <w:t>3</w:t>
      </w:r>
      <w:r w:rsidR="006C325A" w:rsidRPr="0043401D">
        <w:t xml:space="preserve"> NG</w:t>
      </w:r>
      <w:r w:rsidR="004B4A1A" w:rsidRPr="0043401D">
        <w:t xml:space="preserve">; </w:t>
      </w:r>
      <w:r w:rsidR="00A37507" w:rsidRPr="0043401D">
        <w:t xml:space="preserve">(2) </w:t>
      </w:r>
      <w:r w:rsidR="006C325A" w:rsidRPr="0043401D">
        <w:t>Electricity cost: 150 €/MWh</w:t>
      </w:r>
    </w:p>
    <w:p w14:paraId="7298EB4D" w14:textId="77777777" w:rsidR="004B4A1A" w:rsidRPr="00A37507" w:rsidRDefault="004B4A1A" w:rsidP="004B4A1A">
      <w:pPr>
        <w:rPr>
          <w:sz w:val="16"/>
          <w:szCs w:val="18"/>
        </w:rPr>
      </w:pPr>
    </w:p>
    <w:p w14:paraId="5DF56E76" w14:textId="1C5C4F0E" w:rsidR="00FF00E3" w:rsidRDefault="006C325A" w:rsidP="00F0788B">
      <w:r>
        <w:t>The capital investment is the initial expense carried out to enable the purchase and installation of the process plant</w:t>
      </w:r>
      <w:r w:rsidR="00D318DF">
        <w:t xml:space="preserve"> and </w:t>
      </w:r>
      <w:r>
        <w:t>is the combination of two elements: fixed capital and working capital. The fixed capital is the money necessary to purchase and install all the material and equipment necessary for the complete operation of the plant. So, in the overall, the amount of fixed capital investment corresponds to the total means spent to bring an industrial project from preliminary feasibility studies to actual start-up of the plant. Working capital represents an additional investment above the fixed capital, to enable the start-up of the plant and its operation until income is earned. The accuracy of capital cost estimates usually depends on the available design details, the accuracy of the cost data, as well as the time available to prepare estimates</w:t>
      </w:r>
      <w:r w:rsidR="00DD2FA3" w:rsidRPr="00DD2FA3">
        <w:t xml:space="preserve"> </w:t>
      </w:r>
      <w:sdt>
        <w:sdtPr>
          <w:id w:val="1776829429"/>
          <w:citation/>
        </w:sdtPr>
        <w:sdtEndPr/>
        <w:sdtContent>
          <w:r w:rsidR="00DD2FA3">
            <w:fldChar w:fldCharType="begin"/>
          </w:r>
          <w:r w:rsidR="00DD2FA3">
            <w:instrText xml:space="preserve">CITATION YFe11 \l 1040 </w:instrText>
          </w:r>
          <w:r w:rsidR="00DD2FA3">
            <w:fldChar w:fldCharType="separate"/>
          </w:r>
          <w:r w:rsidR="00CB624E">
            <w:rPr>
              <w:noProof/>
            </w:rPr>
            <w:t>(Feng &amp; Rangaiah, 2011)</w:t>
          </w:r>
          <w:r w:rsidR="00DD2FA3">
            <w:fldChar w:fldCharType="end"/>
          </w:r>
        </w:sdtContent>
      </w:sdt>
      <w:r w:rsidR="00DD2FA3">
        <w:t xml:space="preserve">. </w:t>
      </w:r>
      <w:r>
        <w:t>The commonly accepted classification of capital cost estimates is published by the Association for the Advancement of Cost Engineering</w:t>
      </w:r>
      <w:sdt>
        <w:sdtPr>
          <w:id w:val="124120190"/>
          <w:citation/>
        </w:sdtPr>
        <w:sdtEndPr/>
        <w:sdtContent>
          <w:r w:rsidR="00DD2FA3">
            <w:fldChar w:fldCharType="begin"/>
          </w:r>
          <w:r w:rsidR="00DD2FA3" w:rsidRPr="00DD2FA3">
            <w:rPr>
              <w:lang w:val="en-US"/>
            </w:rPr>
            <w:instrText xml:space="preserve"> CITATION AAC19 \l 1040 </w:instrText>
          </w:r>
          <w:r w:rsidR="00DD2FA3">
            <w:fldChar w:fldCharType="separate"/>
          </w:r>
          <w:r w:rsidR="00CB624E">
            <w:rPr>
              <w:noProof/>
              <w:lang w:val="en-US"/>
            </w:rPr>
            <w:t xml:space="preserve"> </w:t>
          </w:r>
          <w:r w:rsidR="00CB624E" w:rsidRPr="00CB624E">
            <w:rPr>
              <w:noProof/>
              <w:lang w:val="en-US"/>
            </w:rPr>
            <w:t>(AACE, 2019)</w:t>
          </w:r>
          <w:r w:rsidR="00DD2FA3">
            <w:fldChar w:fldCharType="end"/>
          </w:r>
        </w:sdtContent>
      </w:sdt>
      <w:r w:rsidR="00DD2FA3">
        <w:t>.</w:t>
      </w:r>
      <w:r w:rsidR="00F0788B">
        <w:t xml:space="preserve"> </w:t>
      </w:r>
      <w:r w:rsidR="00FC2419">
        <w:t>In this work,</w:t>
      </w:r>
      <w:r w:rsidR="005F38CB">
        <w:t xml:space="preserve"> </w:t>
      </w:r>
      <w:r w:rsidR="00F87493">
        <w:t>t</w:t>
      </w:r>
      <w:r w:rsidR="00F87493" w:rsidRPr="00F87493">
        <w:t xml:space="preserve">he </w:t>
      </w:r>
      <w:r w:rsidR="00F87493">
        <w:t xml:space="preserve">fixed capital investment (FCI) </w:t>
      </w:r>
      <w:r w:rsidR="00F87493" w:rsidRPr="00F87493">
        <w:t>is calculated based on the total equipment costs.</w:t>
      </w:r>
      <w:r w:rsidR="00F87493">
        <w:t xml:space="preserve"> S</w:t>
      </w:r>
      <w:r w:rsidR="00A16003" w:rsidRPr="00A16003">
        <w:t xml:space="preserve">tarting </w:t>
      </w:r>
      <w:r w:rsidR="00F87493">
        <w:t xml:space="preserve">indeed </w:t>
      </w:r>
      <w:r w:rsidR="00A16003" w:rsidRPr="00A16003">
        <w:t xml:space="preserve">from </w:t>
      </w:r>
      <w:r w:rsidR="00A16003">
        <w:t xml:space="preserve">the </w:t>
      </w:r>
      <w:r w:rsidR="00A16003" w:rsidRPr="00A16003">
        <w:t>equipment</w:t>
      </w:r>
      <w:r w:rsidR="004D41AA">
        <w:t xml:space="preserve"> cost</w:t>
      </w:r>
      <w:r w:rsidR="00A16003">
        <w:t xml:space="preserve"> (</w:t>
      </w:r>
      <w:r w:rsidR="004D41AA">
        <w:t xml:space="preserve">reported in </w:t>
      </w:r>
      <w:r w:rsidR="004D41AA">
        <w:fldChar w:fldCharType="begin"/>
      </w:r>
      <w:r w:rsidR="004D41AA">
        <w:instrText xml:space="preserve"> REF _Ref127200442 \h </w:instrText>
      </w:r>
      <w:r w:rsidR="004D41AA">
        <w:fldChar w:fldCharType="separate"/>
      </w:r>
      <w:r w:rsidR="004D41AA">
        <w:t xml:space="preserve">Table </w:t>
      </w:r>
      <w:r w:rsidR="004D41AA">
        <w:rPr>
          <w:noProof/>
        </w:rPr>
        <w:t>4</w:t>
      </w:r>
      <w:r w:rsidR="004D41AA">
        <w:fldChar w:fldCharType="end"/>
      </w:r>
      <w:r w:rsidR="00A16003">
        <w:t>)</w:t>
      </w:r>
      <w:r w:rsidR="00A16003" w:rsidRPr="00A16003">
        <w:t xml:space="preserve">, </w:t>
      </w:r>
      <w:r w:rsidR="004D41AA">
        <w:t xml:space="preserve">it is possible to calculate </w:t>
      </w:r>
      <w:r w:rsidR="00A16003" w:rsidRPr="00A16003">
        <w:t>the cost of different items</w:t>
      </w:r>
      <w:r w:rsidR="00C626CA">
        <w:t xml:space="preserve"> such a</w:t>
      </w:r>
      <w:r w:rsidR="00C626CA" w:rsidRPr="00A16003">
        <w:t xml:space="preserve">s piping, instrumentation, buildings, </w:t>
      </w:r>
      <w:proofErr w:type="gramStart"/>
      <w:r w:rsidR="00C626CA" w:rsidRPr="00A16003">
        <w:t>structures</w:t>
      </w:r>
      <w:proofErr w:type="gramEnd"/>
      <w:r w:rsidR="00C626CA" w:rsidRPr="00A16003">
        <w:t xml:space="preserve"> and auxiliaries’</w:t>
      </w:r>
      <w:r w:rsidR="00C626CA">
        <w:t xml:space="preserve"> </w:t>
      </w:r>
      <w:r w:rsidR="00C626CA" w:rsidRPr="00A16003">
        <w:t>costs</w:t>
      </w:r>
      <w:r w:rsidR="004D41AA">
        <w:t>,</w:t>
      </w:r>
      <w:r w:rsidR="00A16003" w:rsidRPr="00A16003">
        <w:t xml:space="preserve"> as percentages of </w:t>
      </w:r>
      <w:r w:rsidR="00C626CA">
        <w:t>it</w:t>
      </w:r>
      <w:r w:rsidR="00A16003" w:rsidRPr="00A16003">
        <w:t xml:space="preserve">. These multiplying factors are available in literature and are optimized based on </w:t>
      </w:r>
      <w:r w:rsidR="00C626CA">
        <w:t>company</w:t>
      </w:r>
      <w:r w:rsidR="00A16003" w:rsidRPr="00A16003">
        <w:t xml:space="preserve"> experience. Thanks to this method, it is possible to estimate </w:t>
      </w:r>
      <w:r w:rsidR="00F87493">
        <w:t xml:space="preserve">the FCI </w:t>
      </w:r>
      <w:r w:rsidR="00A16003" w:rsidRPr="00A16003">
        <w:t xml:space="preserve">as the sum of all </w:t>
      </w:r>
      <w:r w:rsidR="004D41AA">
        <w:t xml:space="preserve">these </w:t>
      </w:r>
      <w:r w:rsidR="00A16003" w:rsidRPr="00A16003">
        <w:t>different items</w:t>
      </w:r>
      <w:r w:rsidR="00733EEC">
        <w:t xml:space="preserve"> and other assets </w:t>
      </w:r>
      <w:r w:rsidR="009D20CB">
        <w:t xml:space="preserve">such </w:t>
      </w:r>
      <w:r w:rsidR="00733EEC">
        <w:t>as catalyst, service</w:t>
      </w:r>
      <w:r w:rsidR="004D41AA">
        <w:t xml:space="preserve"> fluid </w:t>
      </w:r>
      <w:proofErr w:type="gramStart"/>
      <w:r w:rsidR="004D41AA">
        <w:t>and</w:t>
      </w:r>
      <w:r w:rsidR="00733EEC">
        <w:t xml:space="preserve"> etc.</w:t>
      </w:r>
      <w:proofErr w:type="gramEnd"/>
      <w:r w:rsidR="00733EEC">
        <w:t xml:space="preserve"> </w:t>
      </w:r>
    </w:p>
    <w:p w14:paraId="29605189" w14:textId="77777777" w:rsidR="00F0788B" w:rsidRDefault="00F0788B" w:rsidP="00F0788B">
      <w:r w:rsidRPr="00694C43">
        <w:t xml:space="preserve">The </w:t>
      </w:r>
      <w:r>
        <w:t>H</w:t>
      </w:r>
      <w:r w:rsidRPr="00915E61">
        <w:rPr>
          <w:vertAlign w:val="subscript"/>
        </w:rPr>
        <w:t>2</w:t>
      </w:r>
      <w:r>
        <w:t xml:space="preserve"> </w:t>
      </w:r>
      <w:r w:rsidRPr="00694C43">
        <w:t>Cost of Production (COP) is calculated as the sum of Variable Operating Costs, depreciation and maintenance &amp; operation</w:t>
      </w:r>
      <w:r>
        <w:t xml:space="preserve"> (</w:t>
      </w:r>
      <w:r>
        <w:fldChar w:fldCharType="begin"/>
      </w:r>
      <w:r>
        <w:instrText xml:space="preserve"> REF _Ref127200793 \h </w:instrText>
      </w:r>
      <w:r>
        <w:fldChar w:fldCharType="separate"/>
      </w:r>
      <w:r>
        <w:t xml:space="preserve">Table </w:t>
      </w:r>
      <w:r>
        <w:rPr>
          <w:noProof/>
        </w:rPr>
        <w:t>5</w:t>
      </w:r>
      <w:r>
        <w:fldChar w:fldCharType="end"/>
      </w:r>
      <w:r>
        <w:t>)</w:t>
      </w:r>
      <w:r w:rsidRPr="00694C43">
        <w:t>.</w:t>
      </w:r>
      <w:r>
        <w:t xml:space="preserve">The depreciation represents the initial or new value of a plant minus the value of the same plant at the end of the depreciation period, assuming that during operation a continuous deterioration and wear of materials of construction and operating equipment may bring a lower production efficiency. In engineering design practice, the total depreciation period is ordinarily assumed to be the length of the property’s useful life, and the value at the end of the useful life is assumed to be the probable scrap or </w:t>
      </w:r>
      <w:r>
        <w:lastRenderedPageBreak/>
        <w:t>salvage value of the components making up the particular property. Operating and M</w:t>
      </w:r>
      <w:r w:rsidRPr="00807999">
        <w:t>aintenance</w:t>
      </w:r>
      <w:r>
        <w:t xml:space="preserve"> (</w:t>
      </w:r>
      <w:r w:rsidRPr="0094407A">
        <w:t>O&amp;M)</w:t>
      </w:r>
      <w:r w:rsidRPr="00807999">
        <w:t xml:space="preserve"> </w:t>
      </w:r>
      <w:r>
        <w:t xml:space="preserve">for the overall plant </w:t>
      </w:r>
      <w:r w:rsidRPr="003959B3">
        <w:t>is calculated based on Fixed Capital Investment</w:t>
      </w:r>
      <w:r w:rsidRPr="00807999">
        <w:t xml:space="preserve">. Labour cost has not been considered. </w:t>
      </w:r>
      <w:r>
        <w:t xml:space="preserve">Depreciation and O&amp;M are calculated based on Fixed Capital Investment, as respectively </w:t>
      </w:r>
      <w:r w:rsidRPr="005E519F">
        <w:t>10%</w:t>
      </w:r>
      <w:r>
        <w:t xml:space="preserve"> (which correspond to a depreciation period of 10 years) and</w:t>
      </w:r>
      <w:r w:rsidRPr="005E519F">
        <w:t xml:space="preserve"> 5%.</w:t>
      </w:r>
    </w:p>
    <w:p w14:paraId="1C70991A" w14:textId="0DE40D16" w:rsidR="006C325A" w:rsidRDefault="006C325A" w:rsidP="00195A99">
      <w:pPr>
        <w:pStyle w:val="Caption"/>
      </w:pPr>
      <w:bookmarkStart w:id="9" w:name="_Ref127200442"/>
      <w:r>
        <w:t xml:space="preserve">Table </w:t>
      </w:r>
      <w:r>
        <w:fldChar w:fldCharType="begin"/>
      </w:r>
      <w:r>
        <w:instrText xml:space="preserve"> SEQ Table \* ARABIC </w:instrText>
      </w:r>
      <w:r>
        <w:fldChar w:fldCharType="separate"/>
      </w:r>
      <w:r w:rsidR="00D359DF">
        <w:rPr>
          <w:noProof/>
        </w:rPr>
        <w:t>4</w:t>
      </w:r>
      <w:r>
        <w:rPr>
          <w:noProof/>
        </w:rPr>
        <w:fldChar w:fldCharType="end"/>
      </w:r>
      <w:bookmarkEnd w:id="9"/>
      <w:r>
        <w:t>: Equipment and fluids cost [€] for Case A and Case B</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1"/>
        <w:gridCol w:w="1020"/>
        <w:gridCol w:w="1020"/>
      </w:tblGrid>
      <w:tr w:rsidR="00A37507" w:rsidRPr="00B57B36" w14:paraId="0987B72B" w14:textId="77777777" w:rsidTr="006F0634">
        <w:tc>
          <w:tcPr>
            <w:tcW w:w="2551" w:type="dxa"/>
            <w:tcBorders>
              <w:top w:val="single" w:sz="12" w:space="0" w:color="008000"/>
              <w:bottom w:val="single" w:sz="6" w:space="0" w:color="008000"/>
            </w:tcBorders>
            <w:shd w:val="clear" w:color="auto" w:fill="FFFFFF"/>
            <w:vAlign w:val="center"/>
          </w:tcPr>
          <w:p w14:paraId="7323C270" w14:textId="4A50AEA0" w:rsidR="00A37507" w:rsidRPr="00A37507" w:rsidRDefault="00A37507" w:rsidP="006F0634">
            <w:pPr>
              <w:pStyle w:val="CETBodytext"/>
              <w:jc w:val="left"/>
              <w:rPr>
                <w:rFonts w:cs="Arial"/>
                <w:lang w:val="en-GB"/>
              </w:rPr>
            </w:pPr>
          </w:p>
        </w:tc>
        <w:tc>
          <w:tcPr>
            <w:tcW w:w="1020" w:type="dxa"/>
            <w:tcBorders>
              <w:top w:val="single" w:sz="12" w:space="0" w:color="008000"/>
              <w:bottom w:val="single" w:sz="6" w:space="0" w:color="008000"/>
            </w:tcBorders>
            <w:shd w:val="clear" w:color="auto" w:fill="FFFFFF"/>
            <w:vAlign w:val="center"/>
          </w:tcPr>
          <w:p w14:paraId="3DE72A8A" w14:textId="78212B16" w:rsidR="00A37507" w:rsidRPr="00A37507" w:rsidRDefault="00A37507" w:rsidP="006F0634">
            <w:pPr>
              <w:pStyle w:val="CETBodytext"/>
              <w:jc w:val="center"/>
              <w:rPr>
                <w:rFonts w:cs="Arial"/>
                <w:lang w:val="en-GB"/>
              </w:rPr>
            </w:pPr>
            <w:r w:rsidRPr="00A37507">
              <w:rPr>
                <w:rFonts w:cs="Arial"/>
              </w:rPr>
              <w:t>Case A</w:t>
            </w:r>
          </w:p>
        </w:tc>
        <w:tc>
          <w:tcPr>
            <w:tcW w:w="1020" w:type="dxa"/>
            <w:tcBorders>
              <w:top w:val="single" w:sz="12" w:space="0" w:color="008000"/>
              <w:bottom w:val="single" w:sz="6" w:space="0" w:color="008000"/>
            </w:tcBorders>
            <w:shd w:val="clear" w:color="auto" w:fill="FFFFFF"/>
            <w:vAlign w:val="center"/>
          </w:tcPr>
          <w:p w14:paraId="6857C0AE" w14:textId="3DE99C28" w:rsidR="00A37507" w:rsidRPr="00A37507" w:rsidRDefault="00A37507" w:rsidP="006F0634">
            <w:pPr>
              <w:pStyle w:val="CETBodytext"/>
              <w:jc w:val="center"/>
              <w:rPr>
                <w:rFonts w:cs="Arial"/>
                <w:lang w:val="en-GB"/>
              </w:rPr>
            </w:pPr>
            <w:r w:rsidRPr="00A37507">
              <w:rPr>
                <w:rFonts w:cs="Arial"/>
              </w:rPr>
              <w:t>Case B</w:t>
            </w:r>
          </w:p>
        </w:tc>
      </w:tr>
      <w:tr w:rsidR="00A37507" w:rsidRPr="00B57B36" w14:paraId="1D80A84D" w14:textId="77777777" w:rsidTr="006F0634">
        <w:tc>
          <w:tcPr>
            <w:tcW w:w="2551" w:type="dxa"/>
            <w:tcBorders>
              <w:bottom w:val="single" w:sz="4" w:space="0" w:color="00B050"/>
            </w:tcBorders>
            <w:shd w:val="clear" w:color="auto" w:fill="FFFFFF"/>
            <w:vAlign w:val="center"/>
          </w:tcPr>
          <w:p w14:paraId="78DD890B" w14:textId="2CB58233" w:rsidR="00A37507" w:rsidRPr="00A37507" w:rsidRDefault="00780E58" w:rsidP="006F0634">
            <w:pPr>
              <w:pStyle w:val="CETBodytext"/>
              <w:ind w:right="-1"/>
              <w:jc w:val="left"/>
              <w:rPr>
                <w:rFonts w:cs="Arial"/>
              </w:rPr>
            </w:pPr>
            <w:r w:rsidRPr="00A37507">
              <w:rPr>
                <w:rFonts w:cs="Arial"/>
              </w:rPr>
              <w:t>Tot Equipment Cost [k€]</w:t>
            </w:r>
          </w:p>
        </w:tc>
        <w:tc>
          <w:tcPr>
            <w:tcW w:w="1020" w:type="dxa"/>
            <w:tcBorders>
              <w:bottom w:val="single" w:sz="4" w:space="0" w:color="00B050"/>
            </w:tcBorders>
            <w:shd w:val="clear" w:color="auto" w:fill="FFFFFF"/>
            <w:vAlign w:val="center"/>
          </w:tcPr>
          <w:p w14:paraId="65DF55B1" w14:textId="18AB99F5" w:rsidR="00A37507" w:rsidRPr="00A22B95" w:rsidRDefault="00A37507" w:rsidP="006F0634">
            <w:pPr>
              <w:pStyle w:val="CETBodytext"/>
              <w:ind w:right="-1"/>
              <w:jc w:val="center"/>
              <w:rPr>
                <w:rFonts w:cs="Arial"/>
              </w:rPr>
            </w:pPr>
            <w:r w:rsidRPr="00A22B95">
              <w:rPr>
                <w:rFonts w:cs="Arial"/>
              </w:rPr>
              <w:t>24</w:t>
            </w:r>
            <w:r w:rsidR="00EF2503" w:rsidRPr="00A22B95">
              <w:rPr>
                <w:rFonts w:cs="Arial"/>
              </w:rPr>
              <w:t>0</w:t>
            </w:r>
          </w:p>
        </w:tc>
        <w:tc>
          <w:tcPr>
            <w:tcW w:w="1020" w:type="dxa"/>
            <w:tcBorders>
              <w:bottom w:val="single" w:sz="4" w:space="0" w:color="00B050"/>
            </w:tcBorders>
            <w:shd w:val="clear" w:color="auto" w:fill="FFFFFF"/>
            <w:vAlign w:val="center"/>
          </w:tcPr>
          <w:p w14:paraId="43E75A51" w14:textId="5AA85C1D" w:rsidR="00A37507" w:rsidRPr="00A22B95" w:rsidRDefault="00A37507" w:rsidP="006F0634">
            <w:pPr>
              <w:pStyle w:val="CETBodytext"/>
              <w:ind w:right="-1"/>
              <w:jc w:val="center"/>
              <w:rPr>
                <w:rFonts w:cs="Arial"/>
              </w:rPr>
            </w:pPr>
            <w:r w:rsidRPr="00A22B95">
              <w:rPr>
                <w:rFonts w:cs="Arial"/>
              </w:rPr>
              <w:t>2</w:t>
            </w:r>
            <w:r w:rsidR="00EF2503" w:rsidRPr="00A22B95">
              <w:rPr>
                <w:rFonts w:cs="Arial"/>
              </w:rPr>
              <w:t>30</w:t>
            </w:r>
          </w:p>
        </w:tc>
      </w:tr>
      <w:tr w:rsidR="00A37507" w:rsidRPr="00B57B36" w14:paraId="3CE59802" w14:textId="77777777" w:rsidTr="006F0634">
        <w:tc>
          <w:tcPr>
            <w:tcW w:w="2551" w:type="dxa"/>
            <w:tcBorders>
              <w:top w:val="single" w:sz="4" w:space="0" w:color="00B050"/>
              <w:bottom w:val="single" w:sz="4" w:space="0" w:color="00B050"/>
            </w:tcBorders>
            <w:shd w:val="clear" w:color="auto" w:fill="FFFFFF"/>
            <w:vAlign w:val="center"/>
          </w:tcPr>
          <w:p w14:paraId="7EF983E5" w14:textId="5C50B15A" w:rsidR="00A37507" w:rsidRPr="00A37507" w:rsidRDefault="00780E58" w:rsidP="006F0634">
            <w:pPr>
              <w:pStyle w:val="CETBodytext"/>
              <w:ind w:right="-1"/>
              <w:jc w:val="left"/>
              <w:rPr>
                <w:rFonts w:cs="Arial"/>
              </w:rPr>
            </w:pPr>
            <w:r w:rsidRPr="00A37507">
              <w:rPr>
                <w:rFonts w:cs="Arial"/>
              </w:rPr>
              <w:t xml:space="preserve">Tin [k€] </w:t>
            </w:r>
            <w:r w:rsidRPr="00A37507">
              <w:rPr>
                <w:rFonts w:cs="Arial"/>
                <w:vertAlign w:val="superscript"/>
              </w:rPr>
              <w:t>(1)</w:t>
            </w:r>
          </w:p>
        </w:tc>
        <w:tc>
          <w:tcPr>
            <w:tcW w:w="1020" w:type="dxa"/>
            <w:tcBorders>
              <w:top w:val="single" w:sz="4" w:space="0" w:color="00B050"/>
              <w:bottom w:val="single" w:sz="4" w:space="0" w:color="00B050"/>
            </w:tcBorders>
            <w:shd w:val="clear" w:color="auto" w:fill="FFFFFF"/>
            <w:vAlign w:val="center"/>
          </w:tcPr>
          <w:p w14:paraId="4545D8A9" w14:textId="035840B4" w:rsidR="00A37507" w:rsidRPr="00A22B95" w:rsidRDefault="00A37507" w:rsidP="006F0634">
            <w:pPr>
              <w:pStyle w:val="CETBodytext"/>
              <w:ind w:right="-1"/>
              <w:jc w:val="center"/>
              <w:rPr>
                <w:rFonts w:cs="Arial"/>
              </w:rPr>
            </w:pPr>
            <w:r w:rsidRPr="00A22B95">
              <w:rPr>
                <w:rFonts w:cs="Arial"/>
              </w:rPr>
              <w:t>3</w:t>
            </w:r>
            <w:r w:rsidR="00F57F93" w:rsidRPr="00A22B95">
              <w:rPr>
                <w:rFonts w:cs="Arial"/>
              </w:rPr>
              <w:t>2.8</w:t>
            </w:r>
          </w:p>
        </w:tc>
        <w:tc>
          <w:tcPr>
            <w:tcW w:w="1020" w:type="dxa"/>
            <w:tcBorders>
              <w:top w:val="single" w:sz="4" w:space="0" w:color="00B050"/>
              <w:bottom w:val="single" w:sz="4" w:space="0" w:color="00B050"/>
            </w:tcBorders>
            <w:shd w:val="clear" w:color="auto" w:fill="FFFFFF"/>
            <w:vAlign w:val="center"/>
          </w:tcPr>
          <w:p w14:paraId="23959799" w14:textId="27AE478B" w:rsidR="00A37507" w:rsidRPr="00A22B95" w:rsidRDefault="00F57F93" w:rsidP="006F0634">
            <w:pPr>
              <w:pStyle w:val="CETBodytext"/>
              <w:ind w:right="-1"/>
              <w:jc w:val="center"/>
              <w:rPr>
                <w:rFonts w:cs="Arial"/>
              </w:rPr>
            </w:pPr>
            <w:r w:rsidRPr="00A22B95">
              <w:rPr>
                <w:rFonts w:cs="Arial"/>
              </w:rPr>
              <w:t>32.8</w:t>
            </w:r>
          </w:p>
        </w:tc>
      </w:tr>
      <w:tr w:rsidR="00A37507" w:rsidRPr="00B57B36" w14:paraId="7662EFF3" w14:textId="77777777" w:rsidTr="006F0634">
        <w:tc>
          <w:tcPr>
            <w:tcW w:w="2551" w:type="dxa"/>
            <w:tcBorders>
              <w:top w:val="single" w:sz="4" w:space="0" w:color="00B050"/>
              <w:bottom w:val="single" w:sz="4" w:space="0" w:color="00B050"/>
            </w:tcBorders>
            <w:shd w:val="clear" w:color="auto" w:fill="FFFFFF"/>
            <w:vAlign w:val="center"/>
          </w:tcPr>
          <w:p w14:paraId="46526C94" w14:textId="7C5E6F55" w:rsidR="00A37507" w:rsidRPr="00A37507" w:rsidRDefault="00780E58" w:rsidP="006F0634">
            <w:pPr>
              <w:pStyle w:val="CETBodytext"/>
              <w:ind w:right="-1"/>
              <w:jc w:val="left"/>
              <w:rPr>
                <w:rFonts w:cs="Arial"/>
              </w:rPr>
            </w:pPr>
            <w:r w:rsidRPr="00A37507">
              <w:rPr>
                <w:rFonts w:cs="Arial"/>
              </w:rPr>
              <w:t xml:space="preserve">Nitrogen [k€] </w:t>
            </w:r>
            <w:r w:rsidRPr="00A37507">
              <w:rPr>
                <w:rFonts w:cs="Arial"/>
                <w:vertAlign w:val="superscript"/>
              </w:rPr>
              <w:t>(2)</w:t>
            </w:r>
          </w:p>
        </w:tc>
        <w:tc>
          <w:tcPr>
            <w:tcW w:w="1020" w:type="dxa"/>
            <w:tcBorders>
              <w:top w:val="single" w:sz="4" w:space="0" w:color="00B050"/>
              <w:bottom w:val="single" w:sz="4" w:space="0" w:color="00B050"/>
            </w:tcBorders>
            <w:shd w:val="clear" w:color="auto" w:fill="FFFFFF"/>
            <w:vAlign w:val="center"/>
          </w:tcPr>
          <w:p w14:paraId="631C4EFE" w14:textId="5FFF4F6C" w:rsidR="00A37507" w:rsidRPr="00A22B95" w:rsidRDefault="00F57F93" w:rsidP="006F0634">
            <w:pPr>
              <w:pStyle w:val="CETBodytext"/>
              <w:ind w:right="-1"/>
              <w:jc w:val="center"/>
              <w:rPr>
                <w:rFonts w:cs="Arial"/>
              </w:rPr>
            </w:pPr>
            <w:r w:rsidRPr="00A22B95">
              <w:rPr>
                <w:rFonts w:cs="Arial"/>
              </w:rPr>
              <w:t>16.1</w:t>
            </w:r>
          </w:p>
        </w:tc>
        <w:tc>
          <w:tcPr>
            <w:tcW w:w="1020" w:type="dxa"/>
            <w:tcBorders>
              <w:top w:val="single" w:sz="4" w:space="0" w:color="00B050"/>
              <w:bottom w:val="single" w:sz="4" w:space="0" w:color="00B050"/>
            </w:tcBorders>
            <w:shd w:val="clear" w:color="auto" w:fill="FFFFFF"/>
            <w:vAlign w:val="center"/>
          </w:tcPr>
          <w:p w14:paraId="500F4F52" w14:textId="400CB947" w:rsidR="00A37507" w:rsidRPr="00A22B95" w:rsidRDefault="00F57F93" w:rsidP="006F0634">
            <w:pPr>
              <w:pStyle w:val="CETBodytext"/>
              <w:ind w:right="-1"/>
              <w:jc w:val="center"/>
              <w:rPr>
                <w:rFonts w:cs="Arial"/>
              </w:rPr>
            </w:pPr>
            <w:r w:rsidRPr="00A22B95">
              <w:rPr>
                <w:rFonts w:cs="Arial"/>
              </w:rPr>
              <w:t>13.2</w:t>
            </w:r>
          </w:p>
        </w:tc>
      </w:tr>
      <w:tr w:rsidR="00A37507" w:rsidRPr="00B57B36" w14:paraId="4479C79F" w14:textId="77777777" w:rsidTr="006F0634">
        <w:tc>
          <w:tcPr>
            <w:tcW w:w="2551" w:type="dxa"/>
            <w:tcBorders>
              <w:top w:val="single" w:sz="4" w:space="0" w:color="00B050"/>
              <w:bottom w:val="single" w:sz="12" w:space="0" w:color="008000"/>
            </w:tcBorders>
            <w:shd w:val="clear" w:color="auto" w:fill="FFFFFF"/>
            <w:vAlign w:val="center"/>
          </w:tcPr>
          <w:p w14:paraId="085CA9DD" w14:textId="719EA942" w:rsidR="00A37507" w:rsidRPr="00A37507" w:rsidRDefault="00780E58" w:rsidP="006F0634">
            <w:pPr>
              <w:pStyle w:val="CETBodytext"/>
              <w:ind w:right="-1"/>
              <w:jc w:val="left"/>
              <w:rPr>
                <w:rFonts w:cs="Arial"/>
              </w:rPr>
            </w:pPr>
            <w:proofErr w:type="spellStart"/>
            <w:r w:rsidRPr="00A37507">
              <w:rPr>
                <w:rFonts w:cs="Arial"/>
              </w:rPr>
              <w:t>Isopenthane</w:t>
            </w:r>
            <w:proofErr w:type="spellEnd"/>
            <w:r w:rsidRPr="00A37507">
              <w:rPr>
                <w:rFonts w:cs="Arial"/>
              </w:rPr>
              <w:t xml:space="preserve"> [k€] </w:t>
            </w:r>
            <w:r w:rsidRPr="00A37507">
              <w:rPr>
                <w:rFonts w:cs="Arial"/>
                <w:vertAlign w:val="superscript"/>
              </w:rPr>
              <w:t>(3)</w:t>
            </w:r>
          </w:p>
        </w:tc>
        <w:tc>
          <w:tcPr>
            <w:tcW w:w="1020" w:type="dxa"/>
            <w:tcBorders>
              <w:top w:val="single" w:sz="4" w:space="0" w:color="00B050"/>
              <w:bottom w:val="single" w:sz="12" w:space="0" w:color="008000"/>
            </w:tcBorders>
            <w:shd w:val="clear" w:color="auto" w:fill="FFFFFF"/>
            <w:vAlign w:val="center"/>
          </w:tcPr>
          <w:p w14:paraId="65ED3A6E" w14:textId="4F2590FE" w:rsidR="00A37507" w:rsidRPr="00A22B95" w:rsidRDefault="00F57F93" w:rsidP="006F0634">
            <w:pPr>
              <w:pStyle w:val="CETBodytext"/>
              <w:ind w:right="-1"/>
              <w:jc w:val="center"/>
              <w:rPr>
                <w:rFonts w:cs="Arial"/>
              </w:rPr>
            </w:pPr>
            <w:r w:rsidRPr="00A22B95">
              <w:rPr>
                <w:rFonts w:cs="Arial"/>
              </w:rPr>
              <w:t>16.6</w:t>
            </w:r>
          </w:p>
        </w:tc>
        <w:tc>
          <w:tcPr>
            <w:tcW w:w="1020" w:type="dxa"/>
            <w:tcBorders>
              <w:top w:val="single" w:sz="4" w:space="0" w:color="00B050"/>
              <w:bottom w:val="single" w:sz="12" w:space="0" w:color="008000"/>
            </w:tcBorders>
            <w:shd w:val="clear" w:color="auto" w:fill="FFFFFF"/>
            <w:vAlign w:val="center"/>
          </w:tcPr>
          <w:p w14:paraId="58E7822C" w14:textId="4B7EE67C" w:rsidR="00A37507" w:rsidRPr="00A22B95" w:rsidRDefault="00F57F93" w:rsidP="006F0634">
            <w:pPr>
              <w:pStyle w:val="CETBodytext"/>
              <w:ind w:right="-1"/>
              <w:jc w:val="center"/>
              <w:rPr>
                <w:rFonts w:cs="Arial"/>
              </w:rPr>
            </w:pPr>
            <w:r w:rsidRPr="00A22B95">
              <w:rPr>
                <w:rFonts w:cs="Arial"/>
              </w:rPr>
              <w:t>13.6</w:t>
            </w:r>
          </w:p>
        </w:tc>
      </w:tr>
    </w:tbl>
    <w:p w14:paraId="2147C438" w14:textId="59BFEBDD" w:rsidR="006C325A" w:rsidRPr="0043401D" w:rsidRDefault="00A37507" w:rsidP="00A37507">
      <w:r w:rsidRPr="0043401D">
        <w:t>(1) T</w:t>
      </w:r>
      <w:r w:rsidR="006C325A" w:rsidRPr="0043401D">
        <w:t>in cost: 43 €/kg</w:t>
      </w:r>
      <w:r w:rsidR="004B4A1A" w:rsidRPr="0043401D">
        <w:t xml:space="preserve">; </w:t>
      </w:r>
      <w:r w:rsidRPr="0043401D">
        <w:t xml:space="preserve">(2) </w:t>
      </w:r>
      <w:r w:rsidR="006C325A" w:rsidRPr="0043401D">
        <w:t>Nitrogen cost: 20 €/kg</w:t>
      </w:r>
      <w:r w:rsidR="004B4A1A" w:rsidRPr="0043401D">
        <w:t xml:space="preserve">; </w:t>
      </w:r>
      <w:r w:rsidRPr="0043401D">
        <w:t xml:space="preserve">(3) </w:t>
      </w:r>
      <w:r w:rsidR="006C325A" w:rsidRPr="0043401D">
        <w:t>Iso-</w:t>
      </w:r>
      <w:proofErr w:type="spellStart"/>
      <w:r w:rsidR="006C325A" w:rsidRPr="0043401D">
        <w:t>penthane</w:t>
      </w:r>
      <w:proofErr w:type="spellEnd"/>
      <w:r w:rsidR="006C325A" w:rsidRPr="0043401D">
        <w:t xml:space="preserve"> cost: 40 €/kg</w:t>
      </w:r>
    </w:p>
    <w:p w14:paraId="6CBEEAB8" w14:textId="7DB363DA" w:rsidR="006C325A" w:rsidRDefault="006C325A" w:rsidP="00195A99">
      <w:pPr>
        <w:pStyle w:val="Caption"/>
      </w:pPr>
      <w:bookmarkStart w:id="10" w:name="_Ref127200793"/>
      <w:r>
        <w:t xml:space="preserve">Table </w:t>
      </w:r>
      <w:r>
        <w:fldChar w:fldCharType="begin"/>
      </w:r>
      <w:r>
        <w:instrText xml:space="preserve"> SEQ Table \* ARABIC </w:instrText>
      </w:r>
      <w:r>
        <w:fldChar w:fldCharType="separate"/>
      </w:r>
      <w:r w:rsidR="00D359DF">
        <w:rPr>
          <w:noProof/>
        </w:rPr>
        <w:t>5</w:t>
      </w:r>
      <w:r>
        <w:rPr>
          <w:noProof/>
        </w:rPr>
        <w:fldChar w:fldCharType="end"/>
      </w:r>
      <w:bookmarkEnd w:id="10"/>
      <w:r>
        <w:t>: COP [€/Nm</w:t>
      </w:r>
      <w:r w:rsidRPr="00915E61">
        <w:rPr>
          <w:vertAlign w:val="superscript"/>
        </w:rPr>
        <w:t>3</w:t>
      </w:r>
      <w:r>
        <w:t xml:space="preserve"> H</w:t>
      </w:r>
      <w:r w:rsidRPr="00915E61">
        <w:rPr>
          <w:vertAlign w:val="subscript"/>
        </w:rPr>
        <w:t>2</w:t>
      </w:r>
      <w:r>
        <w:t>] for Case A and Case B</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54"/>
        <w:gridCol w:w="1134"/>
        <w:gridCol w:w="1134"/>
        <w:gridCol w:w="1134"/>
      </w:tblGrid>
      <w:tr w:rsidR="0095344E" w:rsidRPr="00B57B36" w14:paraId="7A94BC9F" w14:textId="77777777" w:rsidTr="00D67596">
        <w:tc>
          <w:tcPr>
            <w:tcW w:w="2154" w:type="dxa"/>
            <w:tcBorders>
              <w:top w:val="single" w:sz="12" w:space="0" w:color="008000"/>
              <w:bottom w:val="single" w:sz="6" w:space="0" w:color="008000"/>
            </w:tcBorders>
            <w:shd w:val="clear" w:color="auto" w:fill="FFFFFF"/>
            <w:vAlign w:val="center"/>
          </w:tcPr>
          <w:p w14:paraId="2FBB0A4B" w14:textId="075A6300" w:rsidR="0095344E" w:rsidRPr="00B52C51" w:rsidRDefault="0095344E" w:rsidP="008B6AC3">
            <w:pPr>
              <w:pStyle w:val="CETBodytext"/>
              <w:rPr>
                <w:rFonts w:cs="Arial"/>
                <w:lang w:val="en-GB"/>
              </w:rPr>
            </w:pPr>
          </w:p>
        </w:tc>
        <w:tc>
          <w:tcPr>
            <w:tcW w:w="1134" w:type="dxa"/>
            <w:tcBorders>
              <w:top w:val="single" w:sz="12" w:space="0" w:color="008000"/>
              <w:bottom w:val="single" w:sz="6" w:space="0" w:color="008000"/>
            </w:tcBorders>
            <w:shd w:val="clear" w:color="auto" w:fill="FFFFFF"/>
            <w:vAlign w:val="center"/>
          </w:tcPr>
          <w:p w14:paraId="52E4E9DF" w14:textId="77777777" w:rsidR="0095344E" w:rsidRPr="00B52C51" w:rsidRDefault="0095344E" w:rsidP="00D67596">
            <w:pPr>
              <w:pStyle w:val="CETBodytext"/>
              <w:jc w:val="center"/>
              <w:rPr>
                <w:rFonts w:cs="Arial"/>
              </w:rPr>
            </w:pPr>
          </w:p>
        </w:tc>
        <w:tc>
          <w:tcPr>
            <w:tcW w:w="1134" w:type="dxa"/>
            <w:tcBorders>
              <w:top w:val="single" w:sz="12" w:space="0" w:color="008000"/>
              <w:bottom w:val="single" w:sz="6" w:space="0" w:color="008000"/>
            </w:tcBorders>
            <w:shd w:val="clear" w:color="auto" w:fill="FFFFFF"/>
            <w:vAlign w:val="center"/>
          </w:tcPr>
          <w:p w14:paraId="3586A7A1" w14:textId="73A9C484" w:rsidR="0095344E" w:rsidRPr="00B52C51" w:rsidRDefault="0095344E" w:rsidP="00D67596">
            <w:pPr>
              <w:pStyle w:val="CETBodytext"/>
              <w:jc w:val="center"/>
              <w:rPr>
                <w:rFonts w:cs="Arial"/>
                <w:lang w:val="en-GB"/>
              </w:rPr>
            </w:pPr>
            <w:r w:rsidRPr="00B52C51">
              <w:rPr>
                <w:rFonts w:cs="Arial"/>
              </w:rPr>
              <w:t>Case A</w:t>
            </w:r>
          </w:p>
        </w:tc>
        <w:tc>
          <w:tcPr>
            <w:tcW w:w="1134" w:type="dxa"/>
            <w:tcBorders>
              <w:top w:val="single" w:sz="12" w:space="0" w:color="008000"/>
              <w:bottom w:val="single" w:sz="6" w:space="0" w:color="008000"/>
            </w:tcBorders>
            <w:shd w:val="clear" w:color="auto" w:fill="FFFFFF"/>
            <w:vAlign w:val="center"/>
          </w:tcPr>
          <w:p w14:paraId="09D990CD" w14:textId="77777777" w:rsidR="0095344E" w:rsidRPr="00B52C51" w:rsidRDefault="0095344E" w:rsidP="00D67596">
            <w:pPr>
              <w:pStyle w:val="CETBodytext"/>
              <w:jc w:val="center"/>
              <w:rPr>
                <w:rFonts w:cs="Arial"/>
                <w:lang w:val="en-GB"/>
              </w:rPr>
            </w:pPr>
            <w:r w:rsidRPr="00B52C51">
              <w:rPr>
                <w:rFonts w:cs="Arial"/>
              </w:rPr>
              <w:t>Case B</w:t>
            </w:r>
          </w:p>
        </w:tc>
      </w:tr>
      <w:tr w:rsidR="0095344E" w:rsidRPr="00B57B36" w14:paraId="752E814B" w14:textId="77777777" w:rsidTr="00D67596">
        <w:tc>
          <w:tcPr>
            <w:tcW w:w="2154" w:type="dxa"/>
            <w:shd w:val="clear" w:color="auto" w:fill="FFFFFF"/>
            <w:vAlign w:val="center"/>
          </w:tcPr>
          <w:p w14:paraId="371509C9" w14:textId="206412DF" w:rsidR="0095344E" w:rsidRPr="00B52C51" w:rsidRDefault="0095344E" w:rsidP="0095344E">
            <w:pPr>
              <w:pStyle w:val="CETBodytext"/>
              <w:rPr>
                <w:rFonts w:cs="Arial"/>
                <w:lang w:val="en-GB"/>
              </w:rPr>
            </w:pPr>
            <w:r w:rsidRPr="00B52C51">
              <w:rPr>
                <w:rFonts w:cs="Arial"/>
                <w:color w:val="000000"/>
              </w:rPr>
              <w:t xml:space="preserve">Fixed Capital </w:t>
            </w:r>
            <w:r w:rsidR="00B52C51" w:rsidRPr="00B52C51">
              <w:rPr>
                <w:rFonts w:cs="Arial"/>
                <w:color w:val="000000"/>
              </w:rPr>
              <w:t>Investment</w:t>
            </w:r>
          </w:p>
        </w:tc>
        <w:tc>
          <w:tcPr>
            <w:tcW w:w="1134" w:type="dxa"/>
            <w:shd w:val="clear" w:color="auto" w:fill="FFFFFF"/>
            <w:vAlign w:val="center"/>
          </w:tcPr>
          <w:p w14:paraId="79B94D85" w14:textId="65A58E3B" w:rsidR="0095344E" w:rsidRPr="00B52C51" w:rsidRDefault="0095344E" w:rsidP="00D67596">
            <w:pPr>
              <w:pStyle w:val="CETBodytext"/>
              <w:jc w:val="center"/>
              <w:rPr>
                <w:rFonts w:cs="Arial"/>
              </w:rPr>
            </w:pPr>
            <w:r w:rsidRPr="00B52C51">
              <w:rPr>
                <w:rFonts w:cs="Arial"/>
                <w:color w:val="000000"/>
              </w:rPr>
              <w:t>k€</w:t>
            </w:r>
          </w:p>
        </w:tc>
        <w:tc>
          <w:tcPr>
            <w:tcW w:w="1134" w:type="dxa"/>
            <w:shd w:val="clear" w:color="auto" w:fill="FFFFFF"/>
            <w:vAlign w:val="center"/>
          </w:tcPr>
          <w:p w14:paraId="3D253EC2" w14:textId="38F0ED45" w:rsidR="0095344E" w:rsidRPr="00B52C51" w:rsidRDefault="00371D7F" w:rsidP="00D67596">
            <w:pPr>
              <w:pStyle w:val="CETBodytext"/>
              <w:jc w:val="center"/>
              <w:rPr>
                <w:rFonts w:cs="Arial"/>
                <w:lang w:val="en-GB"/>
              </w:rPr>
            </w:pPr>
            <w:r>
              <w:rPr>
                <w:rFonts w:cs="Arial"/>
                <w:color w:val="000000"/>
              </w:rPr>
              <w:t>1236</w:t>
            </w:r>
          </w:p>
        </w:tc>
        <w:tc>
          <w:tcPr>
            <w:tcW w:w="1134" w:type="dxa"/>
            <w:shd w:val="clear" w:color="auto" w:fill="FFFFFF"/>
            <w:vAlign w:val="center"/>
          </w:tcPr>
          <w:p w14:paraId="58E5710A" w14:textId="615066CB" w:rsidR="0095344E" w:rsidRPr="00B52C51" w:rsidRDefault="00371D7F" w:rsidP="00D67596">
            <w:pPr>
              <w:pStyle w:val="CETBodytext"/>
              <w:jc w:val="center"/>
              <w:rPr>
                <w:rFonts w:cs="Arial"/>
                <w:lang w:val="en-GB"/>
              </w:rPr>
            </w:pPr>
            <w:r>
              <w:rPr>
                <w:rFonts w:cs="Arial"/>
                <w:color w:val="000000"/>
              </w:rPr>
              <w:t>1201</w:t>
            </w:r>
          </w:p>
        </w:tc>
      </w:tr>
      <w:tr w:rsidR="00915E61" w:rsidRPr="00B57B36" w14:paraId="1EFDD496" w14:textId="77777777" w:rsidTr="00D67596">
        <w:tc>
          <w:tcPr>
            <w:tcW w:w="2154" w:type="dxa"/>
            <w:shd w:val="clear" w:color="auto" w:fill="FFFFFF"/>
            <w:vAlign w:val="center"/>
          </w:tcPr>
          <w:p w14:paraId="14231355" w14:textId="117815E1" w:rsidR="00915E61" w:rsidRPr="00B52C51" w:rsidRDefault="00915E61" w:rsidP="00915E61">
            <w:pPr>
              <w:pStyle w:val="CETBodytext"/>
              <w:ind w:right="-1"/>
              <w:rPr>
                <w:rFonts w:cs="Arial"/>
                <w:szCs w:val="18"/>
                <w:lang w:val="en-GB"/>
              </w:rPr>
            </w:pPr>
            <w:r w:rsidRPr="00B52C51">
              <w:rPr>
                <w:rFonts w:cs="Arial"/>
                <w:color w:val="000000"/>
              </w:rPr>
              <w:t>Maintenance &amp; Operation</w:t>
            </w:r>
          </w:p>
        </w:tc>
        <w:tc>
          <w:tcPr>
            <w:tcW w:w="1134" w:type="dxa"/>
            <w:shd w:val="clear" w:color="auto" w:fill="FFFFFF"/>
            <w:vAlign w:val="center"/>
          </w:tcPr>
          <w:p w14:paraId="478229B9" w14:textId="596747B6" w:rsidR="00915E61" w:rsidRPr="00B52C51" w:rsidRDefault="00915E61" w:rsidP="00915E61">
            <w:pPr>
              <w:pStyle w:val="CETBodytext"/>
              <w:ind w:right="-1"/>
              <w:jc w:val="center"/>
              <w:rPr>
                <w:rFonts w:cs="Arial"/>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c>
          <w:tcPr>
            <w:tcW w:w="1134" w:type="dxa"/>
            <w:shd w:val="clear" w:color="auto" w:fill="FFFFFF"/>
            <w:vAlign w:val="center"/>
          </w:tcPr>
          <w:p w14:paraId="20A96BBD" w14:textId="47D127B6" w:rsidR="00915E61" w:rsidRPr="00A22B95" w:rsidRDefault="00915E61" w:rsidP="00915E61">
            <w:pPr>
              <w:pStyle w:val="CETBodytext"/>
              <w:ind w:right="-1"/>
              <w:jc w:val="center"/>
              <w:rPr>
                <w:rFonts w:cs="Arial"/>
                <w:szCs w:val="18"/>
                <w:lang w:val="en-GB"/>
              </w:rPr>
            </w:pPr>
            <w:r>
              <w:rPr>
                <w:rFonts w:cs="Arial"/>
                <w:color w:val="000000"/>
              </w:rPr>
              <w:t>0.08</w:t>
            </w:r>
          </w:p>
        </w:tc>
        <w:tc>
          <w:tcPr>
            <w:tcW w:w="1134" w:type="dxa"/>
            <w:shd w:val="clear" w:color="auto" w:fill="FFFFFF"/>
            <w:vAlign w:val="center"/>
          </w:tcPr>
          <w:p w14:paraId="1E96EC8E" w14:textId="32EEA20D" w:rsidR="00915E61" w:rsidRPr="00A22B95" w:rsidRDefault="00915E61" w:rsidP="00915E61">
            <w:pPr>
              <w:pStyle w:val="CETBodytext"/>
              <w:ind w:right="-1"/>
              <w:jc w:val="center"/>
              <w:rPr>
                <w:rFonts w:cs="Arial"/>
                <w:szCs w:val="18"/>
                <w:lang w:val="en-GB"/>
              </w:rPr>
            </w:pPr>
            <w:r>
              <w:rPr>
                <w:rFonts w:cs="Arial"/>
                <w:color w:val="000000"/>
              </w:rPr>
              <w:t>0.08</w:t>
            </w:r>
          </w:p>
        </w:tc>
      </w:tr>
      <w:tr w:rsidR="00915E61" w:rsidRPr="00B57B36" w14:paraId="1FA9AA26" w14:textId="77777777" w:rsidTr="00D67596">
        <w:tc>
          <w:tcPr>
            <w:tcW w:w="2154" w:type="dxa"/>
            <w:shd w:val="clear" w:color="auto" w:fill="FFFFFF"/>
            <w:vAlign w:val="center"/>
          </w:tcPr>
          <w:p w14:paraId="0AD13F89" w14:textId="6D1FE457" w:rsidR="00915E61" w:rsidRPr="00B52C51" w:rsidRDefault="00915E61" w:rsidP="00915E61">
            <w:pPr>
              <w:pStyle w:val="CETBodytext"/>
              <w:ind w:right="-1"/>
              <w:rPr>
                <w:rFonts w:cs="Arial"/>
              </w:rPr>
            </w:pPr>
            <w:r w:rsidRPr="00B52C51">
              <w:rPr>
                <w:rFonts w:cs="Arial"/>
                <w:color w:val="000000"/>
              </w:rPr>
              <w:t>Depreciation</w:t>
            </w:r>
          </w:p>
        </w:tc>
        <w:tc>
          <w:tcPr>
            <w:tcW w:w="1134" w:type="dxa"/>
            <w:shd w:val="clear" w:color="auto" w:fill="FFFFFF"/>
            <w:vAlign w:val="center"/>
          </w:tcPr>
          <w:p w14:paraId="22D72A29" w14:textId="575C50A0" w:rsidR="00915E61" w:rsidRPr="00B52C51" w:rsidRDefault="00915E61" w:rsidP="00915E61">
            <w:pPr>
              <w:pStyle w:val="CETBodytext"/>
              <w:ind w:right="-1"/>
              <w:jc w:val="center"/>
              <w:rPr>
                <w:rFonts w:cs="Arial"/>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c>
          <w:tcPr>
            <w:tcW w:w="1134" w:type="dxa"/>
            <w:shd w:val="clear" w:color="auto" w:fill="FFFFFF"/>
            <w:vAlign w:val="center"/>
          </w:tcPr>
          <w:p w14:paraId="187F115C" w14:textId="38CEC39E" w:rsidR="00915E61" w:rsidRPr="00A22B95" w:rsidRDefault="00915E61" w:rsidP="00915E61">
            <w:pPr>
              <w:pStyle w:val="CETBodytext"/>
              <w:ind w:right="-1"/>
              <w:jc w:val="center"/>
              <w:rPr>
                <w:rFonts w:cs="Arial"/>
              </w:rPr>
            </w:pPr>
            <w:r>
              <w:rPr>
                <w:rFonts w:cs="Arial"/>
                <w:color w:val="000000"/>
              </w:rPr>
              <w:t>0.15</w:t>
            </w:r>
          </w:p>
        </w:tc>
        <w:tc>
          <w:tcPr>
            <w:tcW w:w="1134" w:type="dxa"/>
            <w:shd w:val="clear" w:color="auto" w:fill="FFFFFF"/>
            <w:vAlign w:val="center"/>
          </w:tcPr>
          <w:p w14:paraId="5DC9BECD" w14:textId="3E6FEE33" w:rsidR="00915E61" w:rsidRPr="00A22B95" w:rsidRDefault="00915E61" w:rsidP="00915E61">
            <w:pPr>
              <w:pStyle w:val="CETBodytext"/>
              <w:ind w:right="-1"/>
              <w:jc w:val="center"/>
              <w:rPr>
                <w:rFonts w:cs="Arial"/>
              </w:rPr>
            </w:pPr>
            <w:r>
              <w:rPr>
                <w:rFonts w:cs="Arial"/>
                <w:color w:val="000000"/>
              </w:rPr>
              <w:t>0.15</w:t>
            </w:r>
          </w:p>
        </w:tc>
      </w:tr>
      <w:tr w:rsidR="00915E61" w:rsidRPr="00B57B36" w14:paraId="119A11D6" w14:textId="77777777" w:rsidTr="00D67596">
        <w:tc>
          <w:tcPr>
            <w:tcW w:w="2154" w:type="dxa"/>
            <w:shd w:val="clear" w:color="auto" w:fill="FFFFFF"/>
            <w:vAlign w:val="center"/>
          </w:tcPr>
          <w:p w14:paraId="4AF127F4" w14:textId="32975720" w:rsidR="00915E61" w:rsidRPr="00B52C51" w:rsidRDefault="00915E61" w:rsidP="00915E61">
            <w:pPr>
              <w:pStyle w:val="CETBodytext"/>
              <w:ind w:right="-1"/>
              <w:rPr>
                <w:rFonts w:cs="Arial"/>
              </w:rPr>
            </w:pPr>
            <w:r w:rsidRPr="00B52C51">
              <w:rPr>
                <w:rFonts w:cs="Arial"/>
                <w:color w:val="000000"/>
              </w:rPr>
              <w:t>VOC</w:t>
            </w:r>
          </w:p>
        </w:tc>
        <w:tc>
          <w:tcPr>
            <w:tcW w:w="1134" w:type="dxa"/>
            <w:shd w:val="clear" w:color="auto" w:fill="FFFFFF"/>
            <w:vAlign w:val="center"/>
          </w:tcPr>
          <w:p w14:paraId="02AB64DC" w14:textId="5D07D10E" w:rsidR="00915E61" w:rsidRPr="00B52C51" w:rsidRDefault="00915E61" w:rsidP="00915E61">
            <w:pPr>
              <w:pStyle w:val="CETBodytext"/>
              <w:ind w:right="-1"/>
              <w:jc w:val="center"/>
              <w:rPr>
                <w:rFonts w:cs="Arial"/>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c>
          <w:tcPr>
            <w:tcW w:w="1134" w:type="dxa"/>
            <w:shd w:val="clear" w:color="auto" w:fill="FFFFFF"/>
            <w:vAlign w:val="center"/>
          </w:tcPr>
          <w:p w14:paraId="2096A5AB" w14:textId="46B06944" w:rsidR="00915E61" w:rsidRPr="00A22B95" w:rsidRDefault="00915E61" w:rsidP="00915E61">
            <w:pPr>
              <w:pStyle w:val="CETBodytext"/>
              <w:ind w:right="-1"/>
              <w:jc w:val="center"/>
              <w:rPr>
                <w:rFonts w:cs="Arial"/>
              </w:rPr>
            </w:pPr>
            <w:r w:rsidRPr="00A22B95">
              <w:rPr>
                <w:rFonts w:cs="Arial"/>
                <w:color w:val="000000"/>
              </w:rPr>
              <w:t>0.</w:t>
            </w:r>
            <w:r>
              <w:rPr>
                <w:rFonts w:cs="Arial"/>
                <w:color w:val="000000"/>
              </w:rPr>
              <w:t>43</w:t>
            </w:r>
          </w:p>
        </w:tc>
        <w:tc>
          <w:tcPr>
            <w:tcW w:w="1134" w:type="dxa"/>
            <w:shd w:val="clear" w:color="auto" w:fill="FFFFFF"/>
            <w:vAlign w:val="center"/>
          </w:tcPr>
          <w:p w14:paraId="4E5E456C" w14:textId="0CCA2895" w:rsidR="00915E61" w:rsidRPr="00A22B95" w:rsidRDefault="00915E61" w:rsidP="00915E61">
            <w:pPr>
              <w:pStyle w:val="CETBodytext"/>
              <w:ind w:right="-1"/>
              <w:jc w:val="center"/>
              <w:rPr>
                <w:rFonts w:cs="Arial"/>
              </w:rPr>
            </w:pPr>
            <w:r>
              <w:rPr>
                <w:rFonts w:cs="Arial"/>
                <w:color w:val="000000"/>
              </w:rPr>
              <w:t>0.41</w:t>
            </w:r>
          </w:p>
        </w:tc>
      </w:tr>
      <w:tr w:rsidR="00915E61" w:rsidRPr="00B57B36" w14:paraId="3A64B29F" w14:textId="77777777" w:rsidTr="00D67596">
        <w:tc>
          <w:tcPr>
            <w:tcW w:w="2154" w:type="dxa"/>
            <w:shd w:val="clear" w:color="auto" w:fill="FFFFFF"/>
            <w:vAlign w:val="center"/>
          </w:tcPr>
          <w:p w14:paraId="5EAAEACC" w14:textId="15F28070" w:rsidR="00915E61" w:rsidRPr="00B52C51" w:rsidRDefault="00915E61" w:rsidP="00915E61">
            <w:pPr>
              <w:pStyle w:val="CETBodytext"/>
              <w:ind w:right="-1"/>
              <w:rPr>
                <w:rFonts w:cs="Arial"/>
              </w:rPr>
            </w:pPr>
            <w:r w:rsidRPr="00B52C51">
              <w:rPr>
                <w:rFonts w:cs="Arial"/>
                <w:i/>
                <w:iCs/>
                <w:color w:val="000000"/>
              </w:rPr>
              <w:t>COST of PRODUCTION</w:t>
            </w:r>
          </w:p>
        </w:tc>
        <w:tc>
          <w:tcPr>
            <w:tcW w:w="1134" w:type="dxa"/>
            <w:shd w:val="clear" w:color="auto" w:fill="FFFFFF"/>
            <w:vAlign w:val="center"/>
          </w:tcPr>
          <w:p w14:paraId="5FD5B65D" w14:textId="6BE5601F" w:rsidR="00915E61" w:rsidRPr="00B52C51" w:rsidRDefault="00915E61" w:rsidP="00915E61">
            <w:pPr>
              <w:pStyle w:val="CETBodytext"/>
              <w:ind w:right="-1"/>
              <w:jc w:val="center"/>
              <w:rPr>
                <w:rFonts w:cs="Arial"/>
              </w:rPr>
            </w:pPr>
            <w:r w:rsidRPr="00A37507">
              <w:rPr>
                <w:rFonts w:cs="Arial"/>
                <w:szCs w:val="18"/>
              </w:rPr>
              <w:t>€/Nm</w:t>
            </w:r>
            <w:r w:rsidRPr="00915E61">
              <w:rPr>
                <w:rFonts w:cs="Arial"/>
                <w:szCs w:val="18"/>
                <w:vertAlign w:val="superscript"/>
              </w:rPr>
              <w:t>3</w:t>
            </w:r>
            <w:r w:rsidRPr="00A37507">
              <w:rPr>
                <w:rFonts w:cs="Arial"/>
                <w:szCs w:val="18"/>
              </w:rPr>
              <w:t xml:space="preserve"> H</w:t>
            </w:r>
            <w:r w:rsidRPr="00915E61">
              <w:rPr>
                <w:rFonts w:cs="Arial"/>
                <w:szCs w:val="18"/>
                <w:vertAlign w:val="subscript"/>
              </w:rPr>
              <w:t>2</w:t>
            </w:r>
          </w:p>
        </w:tc>
        <w:tc>
          <w:tcPr>
            <w:tcW w:w="1134" w:type="dxa"/>
            <w:shd w:val="clear" w:color="auto" w:fill="FFFFFF"/>
            <w:vAlign w:val="center"/>
          </w:tcPr>
          <w:p w14:paraId="5DFE8CD1" w14:textId="49EA8448" w:rsidR="00915E61" w:rsidRPr="00A22B95" w:rsidRDefault="00915E61" w:rsidP="00915E61">
            <w:pPr>
              <w:pStyle w:val="CETBodytext"/>
              <w:ind w:right="-1"/>
              <w:jc w:val="center"/>
              <w:rPr>
                <w:rFonts w:cs="Arial"/>
              </w:rPr>
            </w:pPr>
            <w:r>
              <w:rPr>
                <w:rFonts w:cs="Arial"/>
                <w:color w:val="000000"/>
              </w:rPr>
              <w:t>0.66</w:t>
            </w:r>
          </w:p>
        </w:tc>
        <w:tc>
          <w:tcPr>
            <w:tcW w:w="1134" w:type="dxa"/>
            <w:shd w:val="clear" w:color="auto" w:fill="FFFFFF"/>
            <w:vAlign w:val="center"/>
          </w:tcPr>
          <w:p w14:paraId="096D1FAC" w14:textId="3BB4A268" w:rsidR="00915E61" w:rsidRPr="00A22B95" w:rsidRDefault="00915E61" w:rsidP="00915E61">
            <w:pPr>
              <w:pStyle w:val="CETBodytext"/>
              <w:ind w:right="-1"/>
              <w:jc w:val="center"/>
              <w:rPr>
                <w:rFonts w:cs="Arial"/>
              </w:rPr>
            </w:pPr>
            <w:r>
              <w:rPr>
                <w:rFonts w:cs="Arial"/>
                <w:color w:val="000000"/>
              </w:rPr>
              <w:t>0.63</w:t>
            </w:r>
          </w:p>
        </w:tc>
      </w:tr>
    </w:tbl>
    <w:p w14:paraId="32D29BCC" w14:textId="54AFB15B" w:rsidR="0095344E" w:rsidRDefault="0095344E" w:rsidP="0095344E"/>
    <w:p w14:paraId="2AF9566B" w14:textId="0C35DDA4" w:rsidR="00016401" w:rsidRDefault="007D4B8E" w:rsidP="00016401">
      <w:pPr>
        <w:spacing w:line="276" w:lineRule="auto"/>
      </w:pPr>
      <w:r>
        <w:t>To conclude,</w:t>
      </w:r>
      <w:r w:rsidR="006C325A" w:rsidRPr="00132B54">
        <w:t xml:space="preserve"> a comparison </w:t>
      </w:r>
      <w:r w:rsidR="008D656E" w:rsidRPr="00132B54">
        <w:t xml:space="preserve">with the </w:t>
      </w:r>
      <w:r w:rsidR="008D656E">
        <w:t>SMR with carbon capture</w:t>
      </w:r>
      <w:r w:rsidR="003C42F3">
        <w:t xml:space="preserve"> in post combustion</w:t>
      </w:r>
      <w:r w:rsidR="001B3016">
        <w:t xml:space="preserve"> </w:t>
      </w:r>
      <w:r w:rsidR="003C42F3">
        <w:t xml:space="preserve">with </w:t>
      </w:r>
      <w:r w:rsidR="00165656">
        <w:t xml:space="preserve">a specific amine </w:t>
      </w:r>
      <w:r w:rsidR="008D656E">
        <w:t>and the electrolysis</w:t>
      </w:r>
      <w:r w:rsidR="008D656E" w:rsidRPr="00132B54">
        <w:t xml:space="preserve"> </w:t>
      </w:r>
      <w:r w:rsidR="006C325A" w:rsidRPr="00132B54">
        <w:t>was made</w:t>
      </w:r>
      <w:r w:rsidR="008D656E">
        <w:t xml:space="preserve"> </w:t>
      </w:r>
      <w:r w:rsidR="00B52C51">
        <w:t>to</w:t>
      </w:r>
      <w:r w:rsidR="006C325A" w:rsidRPr="00132B54">
        <w:t xml:space="preserve"> determine the potential of the </w:t>
      </w:r>
      <w:r w:rsidR="00535955">
        <w:t>methane cracking</w:t>
      </w:r>
      <w:r w:rsidR="006C325A" w:rsidRPr="00132B54">
        <w:t xml:space="preserve"> </w:t>
      </w:r>
      <w:r w:rsidR="008D656E">
        <w:t>respect to the</w:t>
      </w:r>
      <w:r w:rsidR="00535955">
        <w:t>se</w:t>
      </w:r>
      <w:r w:rsidR="008D656E">
        <w:t xml:space="preserve"> benchmark</w:t>
      </w:r>
      <w:r w:rsidR="00535955">
        <w:t>s</w:t>
      </w:r>
      <w:r w:rsidR="006C325A" w:rsidRPr="00132B54">
        <w:t xml:space="preserve">. </w:t>
      </w:r>
      <w:r w:rsidR="00535955">
        <w:t xml:space="preserve">The </w:t>
      </w:r>
      <w:r w:rsidR="002857CC">
        <w:t>main assumptions</w:t>
      </w:r>
      <w:r w:rsidR="00D551CE" w:rsidRPr="00D551CE">
        <w:t xml:space="preserve"> </w:t>
      </w:r>
      <w:r w:rsidR="00D551CE">
        <w:t>for both the processes are</w:t>
      </w:r>
      <w:r w:rsidR="00B91569">
        <w:t xml:space="preserve"> made </w:t>
      </w:r>
      <w:r w:rsidR="00D551CE">
        <w:t>based on</w:t>
      </w:r>
      <w:r w:rsidR="00B91569">
        <w:t xml:space="preserve"> company know-how</w:t>
      </w:r>
      <w:r w:rsidR="00D551CE">
        <w:t xml:space="preserve"> and</w:t>
      </w:r>
      <w:r w:rsidR="002857CC">
        <w:t xml:space="preserve"> are reported in</w:t>
      </w:r>
      <w:r w:rsidR="00D551CE">
        <w:t xml:space="preserve"> </w:t>
      </w:r>
      <w:r w:rsidR="00D551CE">
        <w:fldChar w:fldCharType="begin"/>
      </w:r>
      <w:r w:rsidR="00D551CE">
        <w:instrText xml:space="preserve"> REF _Ref127461668 \h </w:instrText>
      </w:r>
      <w:r w:rsidR="00D551CE">
        <w:fldChar w:fldCharType="separate"/>
      </w:r>
      <w:r w:rsidR="00D551CE">
        <w:t xml:space="preserve">Table </w:t>
      </w:r>
      <w:r w:rsidR="00D551CE">
        <w:rPr>
          <w:noProof/>
        </w:rPr>
        <w:t>6</w:t>
      </w:r>
      <w:r w:rsidR="00D551CE">
        <w:fldChar w:fldCharType="end"/>
      </w:r>
      <w:r w:rsidR="002857CC">
        <w:t>.</w:t>
      </w:r>
      <w:r w:rsidR="00016401">
        <w:t xml:space="preserve"> Combing all the numbers in </w:t>
      </w:r>
      <w:r w:rsidR="00016401">
        <w:fldChar w:fldCharType="begin"/>
      </w:r>
      <w:r w:rsidR="00016401">
        <w:instrText xml:space="preserve"> REF _Ref127461668 \h </w:instrText>
      </w:r>
      <w:r w:rsidR="00016401">
        <w:fldChar w:fldCharType="separate"/>
      </w:r>
      <w:r w:rsidR="00016401">
        <w:t xml:space="preserve">Table </w:t>
      </w:r>
      <w:r w:rsidR="00016401">
        <w:rPr>
          <w:noProof/>
        </w:rPr>
        <w:t>6</w:t>
      </w:r>
      <w:r w:rsidR="00016401">
        <w:fldChar w:fldCharType="end"/>
      </w:r>
      <w:r w:rsidR="00016401">
        <w:t>, a cost of production of 0.78 €/Nm</w:t>
      </w:r>
      <w:r w:rsidR="00016401" w:rsidRPr="00915E61">
        <w:rPr>
          <w:vertAlign w:val="superscript"/>
        </w:rPr>
        <w:t>3</w:t>
      </w:r>
      <w:r w:rsidR="00016401">
        <w:t xml:space="preserve"> of H</w:t>
      </w:r>
      <w:r w:rsidR="00016401" w:rsidRPr="00915E61">
        <w:rPr>
          <w:vertAlign w:val="subscript"/>
        </w:rPr>
        <w:t>2</w:t>
      </w:r>
      <w:r w:rsidR="00016401">
        <w:t xml:space="preserve"> can be obtained for SMR+CCS and of 0.84 €/Nm</w:t>
      </w:r>
      <w:r w:rsidR="00016401" w:rsidRPr="00915E61">
        <w:rPr>
          <w:vertAlign w:val="superscript"/>
        </w:rPr>
        <w:t>3</w:t>
      </w:r>
      <w:r w:rsidR="00016401">
        <w:t xml:space="preserve"> of H</w:t>
      </w:r>
      <w:r w:rsidR="00016401" w:rsidRPr="00915E61">
        <w:rPr>
          <w:vertAlign w:val="subscript"/>
        </w:rPr>
        <w:t>2</w:t>
      </w:r>
      <w:r w:rsidR="00016401">
        <w:t xml:space="preserve"> for electrolysis. As a result, methane cracking presents a reduction in COP of 14% and 25% respect to SMR+CCS and electrolysis respectively.</w:t>
      </w:r>
      <w:r w:rsidR="007018B3">
        <w:t xml:space="preserve"> </w:t>
      </w:r>
    </w:p>
    <w:p w14:paraId="45AF2957" w14:textId="7FCA0752" w:rsidR="00D359DF" w:rsidRDefault="00D359DF" w:rsidP="00D359DF">
      <w:pPr>
        <w:pStyle w:val="Caption"/>
      </w:pPr>
      <w:bookmarkStart w:id="11" w:name="_Ref127461668"/>
      <w:r>
        <w:t xml:space="preserve">Table </w:t>
      </w:r>
      <w:r>
        <w:fldChar w:fldCharType="begin"/>
      </w:r>
      <w:r>
        <w:instrText xml:space="preserve"> SEQ Table \* ARABIC </w:instrText>
      </w:r>
      <w:r>
        <w:fldChar w:fldCharType="separate"/>
      </w:r>
      <w:r>
        <w:rPr>
          <w:noProof/>
        </w:rPr>
        <w:t>6</w:t>
      </w:r>
      <w:r>
        <w:fldChar w:fldCharType="end"/>
      </w:r>
      <w:bookmarkEnd w:id="11"/>
      <w:r>
        <w:t>: Main assumptions for SMR with CCS and electrolysis</w:t>
      </w:r>
      <w:r w:rsidR="000B7F08">
        <w:t xml:space="preserve"> for a capacity of 100 Nm</w:t>
      </w:r>
      <w:r w:rsidR="000B7F08" w:rsidRPr="00915E61">
        <w:rPr>
          <w:vertAlign w:val="superscript"/>
        </w:rPr>
        <w:t>3</w:t>
      </w:r>
      <w:r w:rsidR="000B7F08">
        <w:t>/h of H</w:t>
      </w:r>
      <w:r w:rsidR="000B7F08" w:rsidRPr="00915E61">
        <w:rPr>
          <w:vertAlign w:val="subscript"/>
        </w:rPr>
        <w:t>2</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1"/>
        <w:gridCol w:w="1587"/>
        <w:gridCol w:w="1871"/>
        <w:gridCol w:w="1644"/>
      </w:tblGrid>
      <w:tr w:rsidR="00946FCC" w:rsidRPr="00B57B36" w14:paraId="5241E1AF" w14:textId="77777777" w:rsidTr="003B2588">
        <w:tc>
          <w:tcPr>
            <w:tcW w:w="2041" w:type="dxa"/>
            <w:tcBorders>
              <w:top w:val="single" w:sz="12" w:space="0" w:color="008000"/>
              <w:bottom w:val="single" w:sz="6" w:space="0" w:color="008000"/>
            </w:tcBorders>
            <w:shd w:val="clear" w:color="auto" w:fill="FFFFFF"/>
            <w:vAlign w:val="center"/>
          </w:tcPr>
          <w:p w14:paraId="4EE91192" w14:textId="77777777" w:rsidR="00D359DF" w:rsidRPr="00B52C51" w:rsidRDefault="00D359DF" w:rsidP="00046ED8">
            <w:pPr>
              <w:pStyle w:val="CETBodytext"/>
              <w:rPr>
                <w:rFonts w:cs="Arial"/>
                <w:lang w:val="en-GB"/>
              </w:rPr>
            </w:pPr>
          </w:p>
        </w:tc>
        <w:tc>
          <w:tcPr>
            <w:tcW w:w="1587" w:type="dxa"/>
            <w:tcBorders>
              <w:top w:val="single" w:sz="12" w:space="0" w:color="008000"/>
              <w:bottom w:val="single" w:sz="6" w:space="0" w:color="008000"/>
            </w:tcBorders>
            <w:shd w:val="clear" w:color="auto" w:fill="FFFFFF"/>
            <w:vAlign w:val="center"/>
          </w:tcPr>
          <w:p w14:paraId="5E53EA59" w14:textId="77777777" w:rsidR="00D359DF" w:rsidRPr="00B52C51" w:rsidRDefault="00D359DF" w:rsidP="00D67596">
            <w:pPr>
              <w:pStyle w:val="CETBodytext"/>
              <w:jc w:val="center"/>
              <w:rPr>
                <w:rFonts w:cs="Arial"/>
              </w:rPr>
            </w:pPr>
          </w:p>
        </w:tc>
        <w:tc>
          <w:tcPr>
            <w:tcW w:w="1871" w:type="dxa"/>
            <w:tcBorders>
              <w:top w:val="single" w:sz="12" w:space="0" w:color="008000"/>
              <w:bottom w:val="single" w:sz="6" w:space="0" w:color="008000"/>
            </w:tcBorders>
            <w:shd w:val="clear" w:color="auto" w:fill="FFFFFF"/>
            <w:vAlign w:val="center"/>
          </w:tcPr>
          <w:p w14:paraId="54525024" w14:textId="418BB574" w:rsidR="00D359DF" w:rsidRPr="00B52C51" w:rsidRDefault="00B91569" w:rsidP="00D67596">
            <w:pPr>
              <w:pStyle w:val="CETBodytext"/>
              <w:jc w:val="center"/>
              <w:rPr>
                <w:rFonts w:cs="Arial"/>
                <w:lang w:val="en-GB"/>
              </w:rPr>
            </w:pPr>
            <w:r>
              <w:rPr>
                <w:rFonts w:cs="Arial"/>
              </w:rPr>
              <w:t>SMR+CCS</w:t>
            </w:r>
          </w:p>
        </w:tc>
        <w:tc>
          <w:tcPr>
            <w:tcW w:w="1644" w:type="dxa"/>
            <w:tcBorders>
              <w:top w:val="single" w:sz="12" w:space="0" w:color="008000"/>
              <w:bottom w:val="single" w:sz="6" w:space="0" w:color="008000"/>
            </w:tcBorders>
            <w:shd w:val="clear" w:color="auto" w:fill="FFFFFF"/>
            <w:vAlign w:val="center"/>
          </w:tcPr>
          <w:p w14:paraId="74D95FEC" w14:textId="5BCB6BC5" w:rsidR="00D359DF" w:rsidRPr="00B52C51" w:rsidRDefault="00B91569" w:rsidP="00D67596">
            <w:pPr>
              <w:pStyle w:val="CETBodytext"/>
              <w:jc w:val="center"/>
              <w:rPr>
                <w:rFonts w:cs="Arial"/>
                <w:lang w:val="en-GB"/>
              </w:rPr>
            </w:pPr>
            <w:r>
              <w:rPr>
                <w:rFonts w:cs="Arial"/>
              </w:rPr>
              <w:t>Electrolysis</w:t>
            </w:r>
          </w:p>
        </w:tc>
      </w:tr>
      <w:tr w:rsidR="00946FCC" w:rsidRPr="00B57B36" w14:paraId="1348E7A1" w14:textId="77777777" w:rsidTr="003B2588">
        <w:tc>
          <w:tcPr>
            <w:tcW w:w="2041" w:type="dxa"/>
            <w:shd w:val="clear" w:color="auto" w:fill="FFFFFF"/>
            <w:vAlign w:val="center"/>
          </w:tcPr>
          <w:p w14:paraId="447BE7A4" w14:textId="77777777" w:rsidR="00D359DF" w:rsidRPr="00B52C51" w:rsidRDefault="00D359DF" w:rsidP="00046ED8">
            <w:pPr>
              <w:pStyle w:val="CETBodytext"/>
              <w:rPr>
                <w:rFonts w:cs="Arial"/>
                <w:lang w:val="en-GB"/>
              </w:rPr>
            </w:pPr>
            <w:r w:rsidRPr="00B52C51">
              <w:rPr>
                <w:rFonts w:cs="Arial"/>
                <w:color w:val="000000"/>
              </w:rPr>
              <w:t>Fixed Capital Investment</w:t>
            </w:r>
          </w:p>
        </w:tc>
        <w:tc>
          <w:tcPr>
            <w:tcW w:w="1587" w:type="dxa"/>
            <w:shd w:val="clear" w:color="auto" w:fill="FFFFFF"/>
            <w:vAlign w:val="center"/>
          </w:tcPr>
          <w:p w14:paraId="60725C16" w14:textId="77777777" w:rsidR="00D359DF" w:rsidRPr="00B52C51" w:rsidRDefault="00D359DF" w:rsidP="00D67596">
            <w:pPr>
              <w:pStyle w:val="CETBodytext"/>
              <w:jc w:val="center"/>
              <w:rPr>
                <w:rFonts w:cs="Arial"/>
              </w:rPr>
            </w:pPr>
            <w:r w:rsidRPr="00B52C51">
              <w:rPr>
                <w:rFonts w:cs="Arial"/>
                <w:color w:val="000000"/>
              </w:rPr>
              <w:t>k€</w:t>
            </w:r>
          </w:p>
        </w:tc>
        <w:tc>
          <w:tcPr>
            <w:tcW w:w="1871" w:type="dxa"/>
            <w:shd w:val="clear" w:color="auto" w:fill="FFFFFF"/>
            <w:vAlign w:val="center"/>
          </w:tcPr>
          <w:p w14:paraId="1E43AC35" w14:textId="0E91D7CA" w:rsidR="00D359DF" w:rsidRPr="00B52C51" w:rsidRDefault="001F4641" w:rsidP="00D67596">
            <w:pPr>
              <w:pStyle w:val="CETBodytext"/>
              <w:jc w:val="center"/>
              <w:rPr>
                <w:rFonts w:cs="Arial"/>
                <w:lang w:val="en-GB"/>
              </w:rPr>
            </w:pPr>
            <w:r>
              <w:rPr>
                <w:rFonts w:cs="Arial"/>
                <w:color w:val="000000"/>
              </w:rPr>
              <w:t>2000</w:t>
            </w:r>
            <w:r w:rsidR="00AC1498">
              <w:rPr>
                <w:rFonts w:cs="Arial"/>
                <w:color w:val="000000"/>
              </w:rPr>
              <w:t xml:space="preserve"> (internal</w:t>
            </w:r>
            <w:r w:rsidR="003B2588">
              <w:rPr>
                <w:rFonts w:cs="Arial"/>
                <w:color w:val="000000"/>
              </w:rPr>
              <w:t xml:space="preserve"> source)</w:t>
            </w:r>
          </w:p>
        </w:tc>
        <w:tc>
          <w:tcPr>
            <w:tcW w:w="1644" w:type="dxa"/>
            <w:shd w:val="clear" w:color="auto" w:fill="FFFFFF"/>
            <w:vAlign w:val="center"/>
          </w:tcPr>
          <w:p w14:paraId="25323C88" w14:textId="2A665980" w:rsidR="00D359DF" w:rsidRPr="00B52C51" w:rsidRDefault="00A40E87" w:rsidP="00D67596">
            <w:pPr>
              <w:pStyle w:val="CETBodytext"/>
              <w:jc w:val="center"/>
              <w:rPr>
                <w:rFonts w:cs="Arial"/>
                <w:lang w:val="en-GB"/>
              </w:rPr>
            </w:pPr>
            <w:r>
              <w:rPr>
                <w:rFonts w:cs="Arial"/>
                <w:color w:val="000000"/>
              </w:rPr>
              <w:t>75</w:t>
            </w:r>
            <w:r w:rsidR="001F4641">
              <w:rPr>
                <w:rFonts w:cs="Arial"/>
                <w:color w:val="000000"/>
              </w:rPr>
              <w:t>0</w:t>
            </w:r>
            <w:sdt>
              <w:sdtPr>
                <w:rPr>
                  <w:rFonts w:cs="Arial"/>
                  <w:color w:val="000000"/>
                </w:rPr>
                <w:id w:val="-939982097"/>
                <w:citation/>
              </w:sdtPr>
              <w:sdtEndPr/>
              <w:sdtContent>
                <w:r w:rsidR="00AC1498">
                  <w:rPr>
                    <w:rFonts w:cs="Arial"/>
                    <w:color w:val="000000"/>
                  </w:rPr>
                  <w:fldChar w:fldCharType="begin"/>
                </w:r>
                <w:r w:rsidR="00AC1498">
                  <w:rPr>
                    <w:rFonts w:cs="Arial"/>
                    <w:color w:val="000000"/>
                    <w:lang w:val="it-IT"/>
                  </w:rPr>
                  <w:instrText xml:space="preserve"> CITATION IEA22 \l 1040 </w:instrText>
                </w:r>
                <w:r w:rsidR="00AC1498">
                  <w:rPr>
                    <w:rFonts w:cs="Arial"/>
                    <w:color w:val="000000"/>
                  </w:rPr>
                  <w:fldChar w:fldCharType="separate"/>
                </w:r>
                <w:r w:rsidR="00CB624E">
                  <w:rPr>
                    <w:rFonts w:cs="Arial"/>
                    <w:noProof/>
                    <w:color w:val="000000"/>
                    <w:lang w:val="it-IT"/>
                  </w:rPr>
                  <w:t xml:space="preserve"> </w:t>
                </w:r>
                <w:r w:rsidR="00CB624E" w:rsidRPr="00CB624E">
                  <w:rPr>
                    <w:rFonts w:cs="Arial"/>
                    <w:noProof/>
                    <w:color w:val="000000"/>
                    <w:lang w:val="it-IT"/>
                  </w:rPr>
                  <w:t>(IEA, 2022)</w:t>
                </w:r>
                <w:r w:rsidR="00AC1498">
                  <w:rPr>
                    <w:rFonts w:cs="Arial"/>
                    <w:color w:val="000000"/>
                  </w:rPr>
                  <w:fldChar w:fldCharType="end"/>
                </w:r>
              </w:sdtContent>
            </w:sdt>
          </w:p>
        </w:tc>
      </w:tr>
      <w:tr w:rsidR="00946FCC" w:rsidRPr="00B57B36" w14:paraId="5AD00DB3" w14:textId="77777777" w:rsidTr="003B2588">
        <w:tc>
          <w:tcPr>
            <w:tcW w:w="2041" w:type="dxa"/>
            <w:shd w:val="clear" w:color="auto" w:fill="FFFFFF"/>
            <w:vAlign w:val="center"/>
          </w:tcPr>
          <w:p w14:paraId="6EEAC422" w14:textId="30052F52" w:rsidR="00D359DF" w:rsidRPr="00B52C51" w:rsidRDefault="001F4641" w:rsidP="00046ED8">
            <w:pPr>
              <w:pStyle w:val="CETBodytext"/>
              <w:ind w:right="-1"/>
              <w:rPr>
                <w:rFonts w:cs="Arial"/>
                <w:szCs w:val="18"/>
                <w:lang w:val="en-GB"/>
              </w:rPr>
            </w:pPr>
            <w:r>
              <w:rPr>
                <w:rFonts w:cs="Arial"/>
                <w:color w:val="000000"/>
              </w:rPr>
              <w:t>Electric power</w:t>
            </w:r>
          </w:p>
        </w:tc>
        <w:tc>
          <w:tcPr>
            <w:tcW w:w="1587" w:type="dxa"/>
            <w:shd w:val="clear" w:color="auto" w:fill="FFFFFF"/>
            <w:vAlign w:val="center"/>
          </w:tcPr>
          <w:p w14:paraId="3F73327B" w14:textId="40EB967C" w:rsidR="00D359DF" w:rsidRPr="00B52C51" w:rsidRDefault="001F4641" w:rsidP="00D67596">
            <w:pPr>
              <w:pStyle w:val="CETBodytext"/>
              <w:ind w:right="-1"/>
              <w:jc w:val="center"/>
              <w:rPr>
                <w:rFonts w:cs="Arial"/>
              </w:rPr>
            </w:pPr>
            <w:r>
              <w:rPr>
                <w:rFonts w:cs="Arial"/>
                <w:color w:val="000000"/>
              </w:rPr>
              <w:t>kWh</w:t>
            </w:r>
            <w:r w:rsidR="00D359DF" w:rsidRPr="00B52C51">
              <w:rPr>
                <w:rFonts w:cs="Arial"/>
                <w:color w:val="000000"/>
              </w:rPr>
              <w:t>/Nm</w:t>
            </w:r>
            <w:r w:rsidR="00D359DF" w:rsidRPr="00915E61">
              <w:rPr>
                <w:rFonts w:cs="Arial"/>
                <w:color w:val="000000"/>
                <w:vertAlign w:val="superscript"/>
              </w:rPr>
              <w:t>3</w:t>
            </w:r>
            <w:r w:rsidR="00D359DF" w:rsidRPr="00B52C51">
              <w:rPr>
                <w:rFonts w:cs="Arial"/>
                <w:color w:val="000000"/>
              </w:rPr>
              <w:t xml:space="preserve"> H</w:t>
            </w:r>
            <w:r w:rsidR="00D359DF" w:rsidRPr="00915E61">
              <w:rPr>
                <w:rFonts w:cs="Arial"/>
                <w:color w:val="000000"/>
                <w:vertAlign w:val="subscript"/>
              </w:rPr>
              <w:t>2</w:t>
            </w:r>
          </w:p>
        </w:tc>
        <w:tc>
          <w:tcPr>
            <w:tcW w:w="1871" w:type="dxa"/>
            <w:shd w:val="clear" w:color="auto" w:fill="FFFFFF"/>
            <w:vAlign w:val="center"/>
          </w:tcPr>
          <w:p w14:paraId="41646257" w14:textId="1F7E8FFE" w:rsidR="00D359DF" w:rsidRPr="00A22B95" w:rsidRDefault="0058589C" w:rsidP="00D67596">
            <w:pPr>
              <w:pStyle w:val="CETBodytext"/>
              <w:ind w:right="-1"/>
              <w:jc w:val="center"/>
              <w:rPr>
                <w:rFonts w:cs="Arial"/>
                <w:szCs w:val="18"/>
                <w:lang w:val="en-GB"/>
              </w:rPr>
            </w:pPr>
            <w:r>
              <w:rPr>
                <w:rFonts w:cs="Arial"/>
                <w:color w:val="000000"/>
              </w:rPr>
              <w:t>0.9</w:t>
            </w:r>
          </w:p>
        </w:tc>
        <w:tc>
          <w:tcPr>
            <w:tcW w:w="1644" w:type="dxa"/>
            <w:shd w:val="clear" w:color="auto" w:fill="FFFFFF"/>
            <w:vAlign w:val="center"/>
          </w:tcPr>
          <w:p w14:paraId="431D6C49" w14:textId="61D3C608" w:rsidR="00D359DF" w:rsidRPr="00A22B95" w:rsidRDefault="0058589C" w:rsidP="00D67596">
            <w:pPr>
              <w:pStyle w:val="CETBodytext"/>
              <w:ind w:right="-1"/>
              <w:jc w:val="center"/>
              <w:rPr>
                <w:rFonts w:cs="Arial"/>
                <w:szCs w:val="18"/>
                <w:lang w:val="en-GB"/>
              </w:rPr>
            </w:pPr>
            <w:r>
              <w:rPr>
                <w:rFonts w:cs="Arial"/>
                <w:color w:val="000000"/>
              </w:rPr>
              <w:t>5</w:t>
            </w:r>
            <w:r w:rsidR="003E7123">
              <w:rPr>
                <w:rFonts w:cs="Arial"/>
                <w:color w:val="000000"/>
              </w:rPr>
              <w:t>.0</w:t>
            </w:r>
          </w:p>
        </w:tc>
      </w:tr>
      <w:tr w:rsidR="00946FCC" w:rsidRPr="00B57B36" w14:paraId="08944ED9" w14:textId="77777777" w:rsidTr="003B2588">
        <w:tc>
          <w:tcPr>
            <w:tcW w:w="2041" w:type="dxa"/>
            <w:shd w:val="clear" w:color="auto" w:fill="FFFFFF"/>
            <w:vAlign w:val="center"/>
          </w:tcPr>
          <w:p w14:paraId="7AAA7C6B" w14:textId="6AA4EAC0" w:rsidR="00D359DF" w:rsidRPr="00B52C51" w:rsidRDefault="0058589C" w:rsidP="00046ED8">
            <w:pPr>
              <w:pStyle w:val="CETBodytext"/>
              <w:ind w:right="-1"/>
              <w:rPr>
                <w:rFonts w:cs="Arial"/>
              </w:rPr>
            </w:pPr>
            <w:r>
              <w:rPr>
                <w:rFonts w:cs="Arial"/>
                <w:color w:val="000000"/>
              </w:rPr>
              <w:t>NG consumption</w:t>
            </w:r>
          </w:p>
        </w:tc>
        <w:tc>
          <w:tcPr>
            <w:tcW w:w="1587" w:type="dxa"/>
            <w:shd w:val="clear" w:color="auto" w:fill="FFFFFF"/>
            <w:vAlign w:val="center"/>
          </w:tcPr>
          <w:p w14:paraId="79740064" w14:textId="487F55EB" w:rsidR="00D359DF" w:rsidRPr="00B52C51" w:rsidRDefault="0058589C" w:rsidP="00D67596">
            <w:pPr>
              <w:pStyle w:val="CETBodytext"/>
              <w:ind w:right="-1"/>
              <w:jc w:val="center"/>
              <w:rPr>
                <w:rFonts w:cs="Arial"/>
              </w:rPr>
            </w:pPr>
            <w:r>
              <w:rPr>
                <w:rFonts w:cs="Arial"/>
                <w:color w:val="000000"/>
              </w:rPr>
              <w:t>Nm</w:t>
            </w:r>
            <w:r w:rsidRPr="00915E61">
              <w:rPr>
                <w:rFonts w:cs="Arial"/>
                <w:color w:val="000000"/>
                <w:vertAlign w:val="superscript"/>
              </w:rPr>
              <w:t>3</w:t>
            </w:r>
            <w:r>
              <w:rPr>
                <w:rFonts w:cs="Arial"/>
                <w:color w:val="000000"/>
              </w:rPr>
              <w:t xml:space="preserve"> NG</w:t>
            </w:r>
            <w:r w:rsidR="00D359DF" w:rsidRPr="00B52C51">
              <w:rPr>
                <w:rFonts w:cs="Arial"/>
                <w:color w:val="000000"/>
              </w:rPr>
              <w:t>/Nm</w:t>
            </w:r>
            <w:r w:rsidR="00D359DF" w:rsidRPr="00915E61">
              <w:rPr>
                <w:rFonts w:cs="Arial"/>
                <w:color w:val="000000"/>
                <w:vertAlign w:val="superscript"/>
              </w:rPr>
              <w:t>3</w:t>
            </w:r>
            <w:r w:rsidR="00D359DF" w:rsidRPr="00B52C51">
              <w:rPr>
                <w:rFonts w:cs="Arial"/>
                <w:color w:val="000000"/>
              </w:rPr>
              <w:t xml:space="preserve"> H</w:t>
            </w:r>
            <w:r w:rsidR="00D359DF" w:rsidRPr="00915E61">
              <w:rPr>
                <w:rFonts w:cs="Arial"/>
                <w:color w:val="000000"/>
                <w:vertAlign w:val="subscript"/>
              </w:rPr>
              <w:t>2</w:t>
            </w:r>
          </w:p>
        </w:tc>
        <w:tc>
          <w:tcPr>
            <w:tcW w:w="1871" w:type="dxa"/>
            <w:shd w:val="clear" w:color="auto" w:fill="FFFFFF"/>
            <w:vAlign w:val="center"/>
          </w:tcPr>
          <w:p w14:paraId="723FEF57" w14:textId="3658828E" w:rsidR="00D359DF" w:rsidRPr="00A22B95" w:rsidRDefault="0058589C" w:rsidP="00D67596">
            <w:pPr>
              <w:pStyle w:val="CETBodytext"/>
              <w:ind w:right="-1"/>
              <w:jc w:val="center"/>
              <w:rPr>
                <w:rFonts w:cs="Arial"/>
              </w:rPr>
            </w:pPr>
            <w:r>
              <w:rPr>
                <w:rFonts w:cs="Arial"/>
                <w:color w:val="000000"/>
              </w:rPr>
              <w:t>0.5</w:t>
            </w:r>
          </w:p>
        </w:tc>
        <w:tc>
          <w:tcPr>
            <w:tcW w:w="1644" w:type="dxa"/>
            <w:shd w:val="clear" w:color="auto" w:fill="FFFFFF"/>
            <w:vAlign w:val="center"/>
          </w:tcPr>
          <w:p w14:paraId="19CDD5EB" w14:textId="68AE157A" w:rsidR="00D359DF" w:rsidRPr="00A22B95" w:rsidRDefault="003E7123" w:rsidP="00D67596">
            <w:pPr>
              <w:pStyle w:val="CETBodytext"/>
              <w:ind w:right="-1"/>
              <w:jc w:val="center"/>
              <w:rPr>
                <w:rFonts w:cs="Arial"/>
              </w:rPr>
            </w:pPr>
            <w:r>
              <w:rPr>
                <w:rFonts w:cs="Arial"/>
                <w:color w:val="000000"/>
              </w:rPr>
              <w:t>0</w:t>
            </w:r>
          </w:p>
        </w:tc>
      </w:tr>
      <w:tr w:rsidR="00946FCC" w:rsidRPr="00B57B36" w14:paraId="2CD1FD29" w14:textId="77777777" w:rsidTr="003B2588">
        <w:tc>
          <w:tcPr>
            <w:tcW w:w="2041" w:type="dxa"/>
            <w:shd w:val="clear" w:color="auto" w:fill="FFFFFF"/>
            <w:vAlign w:val="center"/>
          </w:tcPr>
          <w:p w14:paraId="3CA19055" w14:textId="14B4BD77" w:rsidR="00D359DF" w:rsidRPr="00B52C51" w:rsidRDefault="003E7123" w:rsidP="00046ED8">
            <w:pPr>
              <w:pStyle w:val="CETBodytext"/>
              <w:ind w:right="-1"/>
              <w:rPr>
                <w:rFonts w:cs="Arial"/>
              </w:rPr>
            </w:pPr>
            <w:r>
              <w:rPr>
                <w:rFonts w:cs="Arial"/>
                <w:color w:val="000000"/>
              </w:rPr>
              <w:t>CO</w:t>
            </w:r>
            <w:r w:rsidRPr="00915E61">
              <w:rPr>
                <w:rFonts w:cs="Arial"/>
                <w:color w:val="000000"/>
                <w:vertAlign w:val="subscript"/>
              </w:rPr>
              <w:t>2</w:t>
            </w:r>
            <w:r>
              <w:rPr>
                <w:rFonts w:cs="Arial"/>
                <w:color w:val="000000"/>
              </w:rPr>
              <w:t xml:space="preserve"> emission</w:t>
            </w:r>
          </w:p>
        </w:tc>
        <w:tc>
          <w:tcPr>
            <w:tcW w:w="1587" w:type="dxa"/>
            <w:shd w:val="clear" w:color="auto" w:fill="FFFFFF"/>
            <w:vAlign w:val="center"/>
          </w:tcPr>
          <w:p w14:paraId="1D2ADAE2" w14:textId="6914FA5A" w:rsidR="00D359DF" w:rsidRPr="00B52C51" w:rsidRDefault="003E7123" w:rsidP="00D67596">
            <w:pPr>
              <w:pStyle w:val="CETBodytext"/>
              <w:ind w:right="-1"/>
              <w:jc w:val="center"/>
              <w:rPr>
                <w:rFonts w:cs="Arial"/>
              </w:rPr>
            </w:pPr>
            <w:r>
              <w:rPr>
                <w:rFonts w:cs="Arial"/>
                <w:color w:val="000000"/>
              </w:rPr>
              <w:t>Kg CO</w:t>
            </w:r>
            <w:r w:rsidRPr="00915E61">
              <w:rPr>
                <w:rFonts w:cs="Arial"/>
                <w:color w:val="000000"/>
                <w:vertAlign w:val="subscript"/>
              </w:rPr>
              <w:t>2</w:t>
            </w:r>
            <w:r w:rsidR="00D359DF" w:rsidRPr="00B52C51">
              <w:rPr>
                <w:rFonts w:cs="Arial"/>
                <w:color w:val="000000"/>
              </w:rPr>
              <w:t>/Nm</w:t>
            </w:r>
            <w:r w:rsidR="00D359DF" w:rsidRPr="00915E61">
              <w:rPr>
                <w:rFonts w:cs="Arial"/>
                <w:color w:val="000000"/>
                <w:vertAlign w:val="superscript"/>
              </w:rPr>
              <w:t>3</w:t>
            </w:r>
            <w:r w:rsidR="00D359DF" w:rsidRPr="00B52C51">
              <w:rPr>
                <w:rFonts w:cs="Arial"/>
                <w:color w:val="000000"/>
              </w:rPr>
              <w:t xml:space="preserve"> H</w:t>
            </w:r>
            <w:r w:rsidR="00D359DF" w:rsidRPr="00915E61">
              <w:rPr>
                <w:rFonts w:cs="Arial"/>
                <w:color w:val="000000"/>
                <w:vertAlign w:val="subscript"/>
              </w:rPr>
              <w:t>2</w:t>
            </w:r>
          </w:p>
        </w:tc>
        <w:tc>
          <w:tcPr>
            <w:tcW w:w="1871" w:type="dxa"/>
            <w:shd w:val="clear" w:color="auto" w:fill="FFFFFF"/>
            <w:vAlign w:val="center"/>
          </w:tcPr>
          <w:p w14:paraId="101BC6F4" w14:textId="6232F126" w:rsidR="00D359DF" w:rsidRPr="00A22B95" w:rsidRDefault="003E7123" w:rsidP="00D67596">
            <w:pPr>
              <w:pStyle w:val="CETBodytext"/>
              <w:ind w:right="-1"/>
              <w:jc w:val="center"/>
              <w:rPr>
                <w:rFonts w:cs="Arial"/>
              </w:rPr>
            </w:pPr>
            <w:r>
              <w:rPr>
                <w:rFonts w:cs="Arial"/>
                <w:color w:val="000000"/>
              </w:rPr>
              <w:t>0.1</w:t>
            </w:r>
          </w:p>
        </w:tc>
        <w:tc>
          <w:tcPr>
            <w:tcW w:w="1644" w:type="dxa"/>
            <w:shd w:val="clear" w:color="auto" w:fill="FFFFFF"/>
            <w:vAlign w:val="center"/>
          </w:tcPr>
          <w:p w14:paraId="14AC309F" w14:textId="3B4A0BBF" w:rsidR="00D359DF" w:rsidRPr="00A22B95" w:rsidRDefault="003E7123" w:rsidP="00D67596">
            <w:pPr>
              <w:pStyle w:val="CETBodytext"/>
              <w:ind w:right="-1"/>
              <w:jc w:val="center"/>
              <w:rPr>
                <w:rFonts w:cs="Arial"/>
              </w:rPr>
            </w:pPr>
            <w:r>
              <w:rPr>
                <w:rFonts w:cs="Arial"/>
                <w:color w:val="000000"/>
              </w:rPr>
              <w:t>0</w:t>
            </w:r>
          </w:p>
        </w:tc>
      </w:tr>
    </w:tbl>
    <w:p w14:paraId="2ADBABA0" w14:textId="20D761F3" w:rsidR="006C325A" w:rsidRDefault="006C325A" w:rsidP="006C325A">
      <w:pPr>
        <w:spacing w:line="276" w:lineRule="auto"/>
      </w:pPr>
    </w:p>
    <w:p w14:paraId="01D56193" w14:textId="77777777" w:rsidR="00F0788B" w:rsidRDefault="00F0788B" w:rsidP="006C325A">
      <w:pPr>
        <w:spacing w:line="276" w:lineRule="auto"/>
      </w:pPr>
    </w:p>
    <w:p w14:paraId="4853F4E9" w14:textId="7D9B7918" w:rsidR="006C325A" w:rsidRDefault="001E12C2" w:rsidP="00B25416">
      <w:pPr>
        <w:spacing w:line="276" w:lineRule="auto"/>
        <w:jc w:val="left"/>
      </w:pPr>
      <w:r>
        <w:rPr>
          <w:noProof/>
        </w:rPr>
        <w:drawing>
          <wp:inline distT="0" distB="0" distL="0" distR="0" wp14:anchorId="0CD822F7" wp14:editId="039AB0E6">
            <wp:extent cx="1950847" cy="1800000"/>
            <wp:effectExtent l="19050" t="19050" r="1143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847" cy="1800000"/>
                    </a:xfrm>
                    <a:prstGeom prst="rect">
                      <a:avLst/>
                    </a:prstGeom>
                    <a:noFill/>
                    <a:ln>
                      <a:solidFill>
                        <a:schemeClr val="tx1"/>
                      </a:solidFill>
                    </a:ln>
                  </pic:spPr>
                </pic:pic>
              </a:graphicData>
            </a:graphic>
          </wp:inline>
        </w:drawing>
      </w:r>
      <w:r w:rsidR="00016401">
        <w:rPr>
          <w:noProof/>
        </w:rPr>
        <w:drawing>
          <wp:inline distT="0" distB="0" distL="0" distR="0" wp14:anchorId="22A8563F" wp14:editId="0F8287B3">
            <wp:extent cx="1955922" cy="1800000"/>
            <wp:effectExtent l="19050" t="19050" r="2540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5922" cy="1800000"/>
                    </a:xfrm>
                    <a:prstGeom prst="rect">
                      <a:avLst/>
                    </a:prstGeom>
                    <a:noFill/>
                    <a:ln>
                      <a:solidFill>
                        <a:schemeClr val="tx1"/>
                      </a:solidFill>
                    </a:ln>
                  </pic:spPr>
                </pic:pic>
              </a:graphicData>
            </a:graphic>
          </wp:inline>
        </w:drawing>
      </w:r>
    </w:p>
    <w:p w14:paraId="3D1F0902" w14:textId="5095ECC3" w:rsidR="006039ED" w:rsidRDefault="006039ED" w:rsidP="006039ED">
      <w:pPr>
        <w:pStyle w:val="Caption"/>
      </w:pPr>
      <w:bookmarkStart w:id="12" w:name="_Ref127467881"/>
      <w:r>
        <w:t xml:space="preserve">Figure </w:t>
      </w:r>
      <w:r>
        <w:fldChar w:fldCharType="begin"/>
      </w:r>
      <w:r>
        <w:instrText xml:space="preserve"> SEQ Figure \* ARABIC </w:instrText>
      </w:r>
      <w:r>
        <w:fldChar w:fldCharType="separate"/>
      </w:r>
      <w:r>
        <w:rPr>
          <w:noProof/>
        </w:rPr>
        <w:t>6</w:t>
      </w:r>
      <w:r>
        <w:fldChar w:fldCharType="end"/>
      </w:r>
      <w:bookmarkEnd w:id="12"/>
      <w:r>
        <w:t>: H</w:t>
      </w:r>
      <w:r w:rsidRPr="00915E61">
        <w:rPr>
          <w:vertAlign w:val="subscript"/>
        </w:rPr>
        <w:t>2</w:t>
      </w:r>
      <w:r>
        <w:t xml:space="preserve"> cost of production </w:t>
      </w:r>
      <w:r w:rsidR="009F02B9">
        <w:t>trend at different NG cost (a) and electricity cost (b)</w:t>
      </w:r>
      <w:r>
        <w:t xml:space="preserve"> </w:t>
      </w:r>
      <w:r w:rsidR="00884B50">
        <w:t>for CH</w:t>
      </w:r>
      <w:r w:rsidR="00884B50" w:rsidRPr="00B71645">
        <w:rPr>
          <w:vertAlign w:val="subscript"/>
        </w:rPr>
        <w:t>4</w:t>
      </w:r>
      <w:r w:rsidR="00884B50">
        <w:t xml:space="preserve"> cracking, SMR+CCS and electrolysis.</w:t>
      </w:r>
    </w:p>
    <w:p w14:paraId="1C96631D" w14:textId="6AA2FE28" w:rsidR="00837ACD" w:rsidRDefault="00837ACD" w:rsidP="00837ACD">
      <w:pPr>
        <w:spacing w:line="276" w:lineRule="auto"/>
      </w:pPr>
      <w:r>
        <w:t xml:space="preserve">It is important to highlight that the data for a SMR+CCS have been scaled from a centralized application: for this small capacity </w:t>
      </w:r>
      <w:r w:rsidR="00AA60C8">
        <w:t>the CCS</w:t>
      </w:r>
      <w:r>
        <w:t xml:space="preserve"> technology </w:t>
      </w:r>
      <w:r w:rsidR="00AA60C8">
        <w:t>based on amine</w:t>
      </w:r>
      <w:r w:rsidRPr="008779A8">
        <w:t xml:space="preserve"> may be not practicable</w:t>
      </w:r>
      <w:r>
        <w:t xml:space="preserve">. </w:t>
      </w:r>
    </w:p>
    <w:p w14:paraId="412A7997" w14:textId="14A776BA" w:rsidR="00016401" w:rsidRDefault="00016401" w:rsidP="00016401">
      <w:pPr>
        <w:spacing w:line="276" w:lineRule="auto"/>
      </w:pPr>
      <w:r>
        <w:lastRenderedPageBreak/>
        <w:t>Finally, a sensitivity analysis on NG and electricity cost was carried out to analyse the VOC influence on the COP of the tree processes (</w:t>
      </w:r>
      <w:r>
        <w:fldChar w:fldCharType="begin"/>
      </w:r>
      <w:r>
        <w:instrText xml:space="preserve"> REF _Ref127467881 \h </w:instrText>
      </w:r>
      <w:r>
        <w:fldChar w:fldCharType="separate"/>
      </w:r>
      <w:r>
        <w:t xml:space="preserve">Figure </w:t>
      </w:r>
      <w:r>
        <w:rPr>
          <w:noProof/>
        </w:rPr>
        <w:t>6</w:t>
      </w:r>
      <w:r>
        <w:fldChar w:fldCharType="end"/>
      </w:r>
      <w:r>
        <w:t>). The grey area represents the range of NG price and electricity price where CH</w:t>
      </w:r>
      <w:r w:rsidRPr="00B71645">
        <w:rPr>
          <w:vertAlign w:val="subscript"/>
        </w:rPr>
        <w:t xml:space="preserve">4 </w:t>
      </w:r>
      <w:r>
        <w:t xml:space="preserve">cracking results more convenient </w:t>
      </w:r>
      <w:r w:rsidR="00CB624E">
        <w:t xml:space="preserve">than </w:t>
      </w:r>
      <w:r>
        <w:t>SMR with CCS and electrolysis.</w:t>
      </w:r>
    </w:p>
    <w:p w14:paraId="22A8CF6E" w14:textId="77777777" w:rsidR="00016401" w:rsidRPr="00016401" w:rsidRDefault="00016401" w:rsidP="00016401"/>
    <w:p w14:paraId="2254EAF2" w14:textId="77777777" w:rsidR="006C325A" w:rsidRPr="00854E45" w:rsidRDefault="006C325A" w:rsidP="006C325A">
      <w:pPr>
        <w:pStyle w:val="Heading1"/>
      </w:pPr>
      <w:r w:rsidRPr="00854E45">
        <w:t>Conclusion</w:t>
      </w:r>
    </w:p>
    <w:p w14:paraId="392A580A" w14:textId="5FCEE5D3" w:rsidR="000D0462" w:rsidRDefault="00BC79D3" w:rsidP="006C325A">
      <w:r>
        <w:t xml:space="preserve">The recent interest in methane cracking is mainly </w:t>
      </w:r>
      <w:proofErr w:type="gramStart"/>
      <w:r>
        <w:t xml:space="preserve">due </w:t>
      </w:r>
      <w:r w:rsidR="006C0165">
        <w:t>to the fact that</w:t>
      </w:r>
      <w:proofErr w:type="gramEnd"/>
      <w:r>
        <w:t xml:space="preserve"> the production of hydrogen </w:t>
      </w:r>
      <w:r w:rsidR="006C0165">
        <w:t>takes place</w:t>
      </w:r>
      <w:r>
        <w:t xml:space="preserve"> without CO</w:t>
      </w:r>
      <w:r w:rsidRPr="00915E61">
        <w:rPr>
          <w:vertAlign w:val="subscript"/>
        </w:rPr>
        <w:t>2</w:t>
      </w:r>
      <w:r>
        <w:t xml:space="preserve"> emissions. </w:t>
      </w:r>
      <w:r w:rsidR="008D3180">
        <w:t xml:space="preserve">The aim of this work is </w:t>
      </w:r>
      <w:r w:rsidR="00030FC2" w:rsidRPr="00136848">
        <w:t xml:space="preserve">to perform </w:t>
      </w:r>
      <w:r w:rsidR="00030FC2">
        <w:t xml:space="preserve">a </w:t>
      </w:r>
      <w:r w:rsidR="00B96F0E">
        <w:t xml:space="preserve">preliminary </w:t>
      </w:r>
      <w:r w:rsidR="00030FC2">
        <w:t>techno-</w:t>
      </w:r>
      <w:r w:rsidR="00030FC2" w:rsidRPr="00136848">
        <w:t xml:space="preserve">economic </w:t>
      </w:r>
      <w:r w:rsidR="00030FC2">
        <w:t>assessment</w:t>
      </w:r>
      <w:r w:rsidR="00030FC2" w:rsidRPr="00136848">
        <w:t xml:space="preserve"> </w:t>
      </w:r>
      <w:r w:rsidR="00030FC2">
        <w:t>o</w:t>
      </w:r>
      <w:r w:rsidR="006C0165">
        <w:t>f</w:t>
      </w:r>
      <w:r w:rsidR="00030FC2">
        <w:t xml:space="preserve"> </w:t>
      </w:r>
      <w:r w:rsidR="008D3180">
        <w:t>the</w:t>
      </w:r>
      <w:r w:rsidR="00C127E5">
        <w:t xml:space="preserve"> m</w:t>
      </w:r>
      <w:r w:rsidR="006D5A67">
        <w:t xml:space="preserve">ethane cracking </w:t>
      </w:r>
      <w:r w:rsidR="00C127E5">
        <w:t>on molten metals</w:t>
      </w:r>
      <w:r>
        <w:t xml:space="preserve">, </w:t>
      </w:r>
      <w:proofErr w:type="gramStart"/>
      <w:r>
        <w:t>in particular on</w:t>
      </w:r>
      <w:proofErr w:type="gramEnd"/>
      <w:r>
        <w:t xml:space="preserve"> molten tin,</w:t>
      </w:r>
      <w:r w:rsidR="00030FC2">
        <w:t xml:space="preserve"> for a production of 100 Nm</w:t>
      </w:r>
      <w:r w:rsidR="00030FC2" w:rsidRPr="00915E61">
        <w:rPr>
          <w:vertAlign w:val="superscript"/>
        </w:rPr>
        <w:t>3</w:t>
      </w:r>
      <w:r w:rsidR="00030FC2">
        <w:t>/h of hydrogen</w:t>
      </w:r>
      <w:r w:rsidR="00352B99">
        <w:t xml:space="preserve">, </w:t>
      </w:r>
      <w:r w:rsidR="006C325A" w:rsidRPr="00136848">
        <w:t xml:space="preserve">to understand the future potentials of this </w:t>
      </w:r>
      <w:r w:rsidR="00AA60C8" w:rsidRPr="00136848">
        <w:t>technology.</w:t>
      </w:r>
      <w:r w:rsidR="00AA60C8">
        <w:t xml:space="preserve"> The</w:t>
      </w:r>
      <w:r w:rsidR="000D0462">
        <w:t xml:space="preserve"> aim is to move to a large capacity by increasing the size o</w:t>
      </w:r>
      <w:r w:rsidR="00073619">
        <w:t>f</w:t>
      </w:r>
      <w:r w:rsidR="000D0462">
        <w:t xml:space="preserve"> the reactor and</w:t>
      </w:r>
      <w:r w:rsidR="00073619">
        <w:t xml:space="preserve"> in parallel</w:t>
      </w:r>
      <w:r w:rsidR="000D0462">
        <w:t xml:space="preserve"> the num</w:t>
      </w:r>
      <w:r w:rsidR="00073619">
        <w:t>ber of unit</w:t>
      </w:r>
      <w:r w:rsidR="001D03F2">
        <w:t>s</w:t>
      </w:r>
      <w:r w:rsidR="00073619">
        <w:t xml:space="preserve"> working in parallel.</w:t>
      </w:r>
    </w:p>
    <w:p w14:paraId="09D9381C" w14:textId="581BAF8B" w:rsidR="00703D96" w:rsidRDefault="00352B99" w:rsidP="006C325A">
      <w:r w:rsidRPr="00136848">
        <w:t xml:space="preserve">The </w:t>
      </w:r>
      <w:r w:rsidR="00703D96" w:rsidRPr="00136848">
        <w:t>revenue from the solid carbon sale was not considered</w:t>
      </w:r>
      <w:r>
        <w:t xml:space="preserve"> </w:t>
      </w:r>
      <w:proofErr w:type="gramStart"/>
      <w:r>
        <w:t>at the moment</w:t>
      </w:r>
      <w:proofErr w:type="gramEnd"/>
      <w:r>
        <w:t xml:space="preserve"> since </w:t>
      </w:r>
      <w:r w:rsidR="00703D96" w:rsidRPr="00136848">
        <w:t xml:space="preserve">the market is still </w:t>
      </w:r>
      <w:r w:rsidRPr="00136848">
        <w:t>evolving</w:t>
      </w:r>
      <w:r>
        <w:t xml:space="preserve">; </w:t>
      </w:r>
      <w:r w:rsidR="00703D96" w:rsidRPr="00136848">
        <w:t>in the future, this could further increase the potential of the proces</w:t>
      </w:r>
      <w:r>
        <w:t>s.</w:t>
      </w:r>
    </w:p>
    <w:p w14:paraId="59ADC123" w14:textId="68F5FD79" w:rsidR="005D1D0C" w:rsidRDefault="006C325A" w:rsidP="006C325A">
      <w:r w:rsidRPr="00193443">
        <w:t>The results obtained show</w:t>
      </w:r>
      <w:r>
        <w:t>ed</w:t>
      </w:r>
      <w:r w:rsidRPr="00193443">
        <w:t xml:space="preserve"> that </w:t>
      </w:r>
      <w:r w:rsidR="00352B99">
        <w:t>for small capacity, methane cracking</w:t>
      </w:r>
      <w:r w:rsidRPr="00193443">
        <w:t xml:space="preserve"> is comparable with industrially </w:t>
      </w:r>
      <w:r w:rsidR="00352B99">
        <w:t>benchmark</w:t>
      </w:r>
      <w:r w:rsidRPr="00193443">
        <w:t xml:space="preserve"> processes such as SMR</w:t>
      </w:r>
      <w:r>
        <w:t xml:space="preserve"> with carbon capture</w:t>
      </w:r>
      <w:r w:rsidRPr="00193443">
        <w:t xml:space="preserve"> and electrolysis. </w:t>
      </w:r>
      <w:r w:rsidR="008D1886">
        <w:t>A reduction in the H</w:t>
      </w:r>
      <w:r w:rsidR="008D1886" w:rsidRPr="00915E61">
        <w:rPr>
          <w:vertAlign w:val="subscript"/>
        </w:rPr>
        <w:t>2</w:t>
      </w:r>
      <w:r w:rsidR="008D1886">
        <w:t xml:space="preserve"> cost of production of 14% and 25% respect to SMR+CCS and electrolysis respectively</w:t>
      </w:r>
      <w:r w:rsidR="0086525B">
        <w:t>.</w:t>
      </w:r>
      <w:r w:rsidR="00CA186F">
        <w:t xml:space="preserve"> </w:t>
      </w:r>
      <w:r w:rsidR="004932BA">
        <w:t>M</w:t>
      </w:r>
      <w:r w:rsidR="004932BA" w:rsidRPr="00136848">
        <w:t>ethane cracking on molten metals certainly represents one of the most competitive technologies on the market for low-capacity hydrogen productio</w:t>
      </w:r>
      <w:r w:rsidR="0086525B">
        <w:t>n, even if</w:t>
      </w:r>
      <w:r w:rsidR="00187010">
        <w:t xml:space="preserve"> </w:t>
      </w:r>
      <w:r w:rsidR="005D1D0C">
        <w:t xml:space="preserve">some </w:t>
      </w:r>
      <w:r w:rsidR="00187010">
        <w:t>limitations for the industrial deployment are still to</w:t>
      </w:r>
      <w:r w:rsidR="005B38F5">
        <w:t xml:space="preserve"> be </w:t>
      </w:r>
      <w:r w:rsidR="003947AA">
        <w:t>overcome</w:t>
      </w:r>
      <w:r w:rsidR="00F65B18">
        <w:t xml:space="preserve"> mainly related t</w:t>
      </w:r>
      <w:r w:rsidR="00C2740D">
        <w:t xml:space="preserve">o the </w:t>
      </w:r>
      <w:r w:rsidR="004932BA">
        <w:t>carbon removal from the reactor.</w:t>
      </w:r>
    </w:p>
    <w:p w14:paraId="001102B0" w14:textId="77777777" w:rsidR="00EF7B1A" w:rsidRPr="00B05794" w:rsidRDefault="00EF7B1A" w:rsidP="00EF7B1A">
      <w:pPr>
        <w:pStyle w:val="CETReference"/>
        <w:rPr>
          <w:lang w:val="en-US"/>
        </w:rPr>
      </w:pPr>
      <w:r w:rsidRPr="00B05794">
        <w:rPr>
          <w:lang w:val="en-US"/>
        </w:rPr>
        <w:t>Nomenclature</w:t>
      </w:r>
    </w:p>
    <w:p w14:paraId="3A9D4387" w14:textId="65EC46B3" w:rsidR="00780E58" w:rsidRDefault="00780E58" w:rsidP="006C325A">
      <w:pPr>
        <w:rPr>
          <w:lang w:val="en-US"/>
        </w:rPr>
      </w:pPr>
      <w:r>
        <w:rPr>
          <w:lang w:val="en-US"/>
        </w:rPr>
        <w:t>COP – Cost of Production</w:t>
      </w:r>
    </w:p>
    <w:p w14:paraId="0B9D5FF7" w14:textId="77777777" w:rsidR="00780E58" w:rsidRDefault="00780E58" w:rsidP="006C325A">
      <w:pPr>
        <w:rPr>
          <w:lang w:val="en-US"/>
        </w:rPr>
      </w:pPr>
      <w:r>
        <w:rPr>
          <w:lang w:val="en-US"/>
        </w:rPr>
        <w:t>FCI – Fixed Capital Investment</w:t>
      </w:r>
    </w:p>
    <w:p w14:paraId="230C90AA" w14:textId="144810A3" w:rsidR="00114399" w:rsidRDefault="00114399" w:rsidP="006C325A">
      <w:pPr>
        <w:rPr>
          <w:lang w:val="en-US"/>
        </w:rPr>
      </w:pPr>
      <w:r w:rsidRPr="004F3FD8">
        <w:rPr>
          <w:lang w:val="en-US"/>
        </w:rPr>
        <w:t>NG</w:t>
      </w:r>
      <w:r w:rsidR="004F3FD8" w:rsidRPr="004F3FD8">
        <w:rPr>
          <w:lang w:val="en-US"/>
        </w:rPr>
        <w:t xml:space="preserve"> – Natural Gas </w:t>
      </w:r>
    </w:p>
    <w:p w14:paraId="2BB2EEE5" w14:textId="5CE03D2B" w:rsidR="00780E58" w:rsidRDefault="00780E58" w:rsidP="006C325A">
      <w:r w:rsidRPr="0094407A">
        <w:t>O&amp;M</w:t>
      </w:r>
      <w:r>
        <w:t xml:space="preserve"> </w:t>
      </w:r>
      <w:r>
        <w:rPr>
          <w:lang w:val="en-US"/>
        </w:rPr>
        <w:t xml:space="preserve">– </w:t>
      </w:r>
      <w:r>
        <w:t>Operating and M</w:t>
      </w:r>
      <w:r w:rsidRPr="00807999">
        <w:t>aintenance</w:t>
      </w:r>
    </w:p>
    <w:p w14:paraId="0D68F416" w14:textId="19291407" w:rsidR="00CB624E" w:rsidRPr="004F3FD8" w:rsidRDefault="00CB624E" w:rsidP="006C325A">
      <w:pPr>
        <w:rPr>
          <w:lang w:val="en-US"/>
        </w:rPr>
      </w:pPr>
      <w:r>
        <w:t>SMR – Steam Methane Reforming</w:t>
      </w:r>
    </w:p>
    <w:p w14:paraId="7AAC41E4" w14:textId="584B9F5B" w:rsidR="00114399" w:rsidRPr="004F3FD8" w:rsidRDefault="00114399" w:rsidP="006C325A">
      <w:pPr>
        <w:rPr>
          <w:lang w:val="en-US"/>
        </w:rPr>
      </w:pPr>
      <w:r w:rsidRPr="004F3FD8">
        <w:rPr>
          <w:lang w:val="en-US"/>
        </w:rPr>
        <w:t>PSA</w:t>
      </w:r>
      <w:r w:rsidR="004F3FD8" w:rsidRPr="004F3FD8">
        <w:rPr>
          <w:lang w:val="en-US"/>
        </w:rPr>
        <w:t xml:space="preserve"> </w:t>
      </w:r>
      <w:r w:rsidR="004F3FD8">
        <w:rPr>
          <w:lang w:val="en-US"/>
        </w:rPr>
        <w:t>–</w:t>
      </w:r>
      <w:r w:rsidR="004F3FD8" w:rsidRPr="004F3FD8">
        <w:rPr>
          <w:lang w:val="en-US"/>
        </w:rPr>
        <w:t xml:space="preserve"> P</w:t>
      </w:r>
      <w:r w:rsidR="004F3FD8">
        <w:rPr>
          <w:lang w:val="en-US"/>
        </w:rPr>
        <w:t>ressure Swing A</w:t>
      </w:r>
      <w:r w:rsidR="00387C15">
        <w:rPr>
          <w:lang w:val="en-US"/>
        </w:rPr>
        <w:t>d</w:t>
      </w:r>
      <w:r w:rsidR="004F3FD8">
        <w:rPr>
          <w:lang w:val="en-US"/>
        </w:rPr>
        <w:t>sor</w:t>
      </w:r>
      <w:r w:rsidR="00780E58">
        <w:rPr>
          <w:lang w:val="en-US"/>
        </w:rPr>
        <w:t>ption</w:t>
      </w:r>
    </w:p>
    <w:p w14:paraId="22B7CBC5" w14:textId="45AC24D8" w:rsidR="00EF7B1A" w:rsidRPr="00780E58" w:rsidRDefault="00114399" w:rsidP="006C325A">
      <w:pPr>
        <w:rPr>
          <w:lang w:val="en-US"/>
        </w:rPr>
      </w:pPr>
      <w:r w:rsidRPr="00780E58">
        <w:rPr>
          <w:lang w:val="en-US"/>
        </w:rPr>
        <w:t>VOC</w:t>
      </w:r>
      <w:r w:rsidR="00780E58">
        <w:rPr>
          <w:lang w:val="en-US"/>
        </w:rPr>
        <w:t xml:space="preserve"> – Variable Operating Cost</w:t>
      </w:r>
    </w:p>
    <w:p w14:paraId="050DDABE" w14:textId="77777777" w:rsidR="006C325A" w:rsidRPr="00B57B36" w:rsidRDefault="006C325A" w:rsidP="006C325A">
      <w:pPr>
        <w:pStyle w:val="CETReference"/>
      </w:pPr>
      <w:r w:rsidRPr="00B57B36">
        <w:t>References</w:t>
      </w:r>
    </w:p>
    <w:sdt>
      <w:sdtPr>
        <w:id w:val="806831416"/>
        <w:docPartObj>
          <w:docPartGallery w:val="Bibliographies"/>
          <w:docPartUnique/>
        </w:docPartObj>
      </w:sdtPr>
      <w:sdtEndPr/>
      <w:sdtContent>
        <w:sdt>
          <w:sdtPr>
            <w:id w:val="111145805"/>
            <w:bibliography/>
          </w:sdtPr>
          <w:sdtEndPr/>
          <w:sdtContent>
            <w:p w14:paraId="680FE8C8" w14:textId="10DC46DC" w:rsidR="00CB624E" w:rsidRDefault="00CB624E" w:rsidP="00CB624E">
              <w:pPr>
                <w:pStyle w:val="Bibliography"/>
                <w:rPr>
                  <w:noProof/>
                  <w:sz w:val="24"/>
                  <w:szCs w:val="24"/>
                </w:rPr>
              </w:pPr>
              <w:r>
                <w:rPr>
                  <w:noProof/>
                </w:rPr>
                <w:t xml:space="preserve">AACE, 2019. </w:t>
              </w:r>
              <w:r w:rsidRPr="004E1360">
                <w:rPr>
                  <w:noProof/>
                </w:rPr>
                <w:t>International Recommended Practice, COST ESTIMATE CLASSIFICATION SYSTEM – AS APPLIED IN ENGINEERING, PROCUREMENT, AND CONSTRUCTION FOR THE PROCESS INDUSTRIES</w:t>
              </w:r>
              <w:r>
                <w:rPr>
                  <w:i/>
                  <w:iCs/>
                  <w:noProof/>
                </w:rPr>
                <w:t xml:space="preserve">. </w:t>
              </w:r>
              <w:r>
                <w:rPr>
                  <w:noProof/>
                </w:rPr>
                <w:t>No. 18R-97, , Rev March 6, 2019 ed. s.l.:s.n.</w:t>
              </w:r>
            </w:p>
            <w:p w14:paraId="45622031" w14:textId="251DD4B5" w:rsidR="00CB624E" w:rsidRDefault="00CB624E" w:rsidP="00CB624E">
              <w:pPr>
                <w:pStyle w:val="Bibliography"/>
                <w:rPr>
                  <w:noProof/>
                </w:rPr>
              </w:pPr>
              <w:r w:rsidRPr="004E1360">
                <w:rPr>
                  <w:noProof/>
                  <w:lang w:val="it-IT"/>
                </w:rPr>
                <w:t>Abánades A., Rubbia C.</w:t>
              </w:r>
              <w:r w:rsidR="0011755C" w:rsidRPr="004E1360">
                <w:rPr>
                  <w:noProof/>
                  <w:lang w:val="it-IT"/>
                </w:rPr>
                <w:t>,</w:t>
              </w:r>
              <w:r w:rsidRPr="004E1360">
                <w:rPr>
                  <w:noProof/>
                  <w:lang w:val="it-IT"/>
                </w:rPr>
                <w:t xml:space="preserve"> Salmieri D., 2012. </w:t>
              </w:r>
              <w:r>
                <w:rPr>
                  <w:noProof/>
                </w:rPr>
                <w:t xml:space="preserve">Technological challenges for industrial development of hydrogen production based on methane cracking. </w:t>
              </w:r>
              <w:r>
                <w:rPr>
                  <w:i/>
                  <w:iCs/>
                  <w:noProof/>
                </w:rPr>
                <w:t xml:space="preserve">Energy, </w:t>
              </w:r>
              <w:r>
                <w:rPr>
                  <w:noProof/>
                </w:rPr>
                <w:t>Volume 46, pp. 359-363.</w:t>
              </w:r>
            </w:p>
            <w:p w14:paraId="6079C1FA" w14:textId="77777777" w:rsidR="00CB624E" w:rsidRDefault="00CB624E" w:rsidP="00CB624E">
              <w:pPr>
                <w:pStyle w:val="Bibliography"/>
                <w:rPr>
                  <w:noProof/>
                </w:rPr>
              </w:pPr>
              <w:r>
                <w:rPr>
                  <w:noProof/>
                </w:rPr>
                <w:t xml:space="preserve">BakerMcKenzie, 2020. </w:t>
              </w:r>
              <w:r w:rsidRPr="004E1360">
                <w:rPr>
                  <w:noProof/>
                </w:rPr>
                <w:t>Shaping Tomorrow's Global Hydrogen Market via de-risked investments</w:t>
              </w:r>
              <w:r>
                <w:rPr>
                  <w:i/>
                  <w:iCs/>
                  <w:noProof/>
                </w:rPr>
                <w:t xml:space="preserve">, </w:t>
              </w:r>
              <w:r>
                <w:rPr>
                  <w:noProof/>
                </w:rPr>
                <w:t>s.l.: s.n.</w:t>
              </w:r>
            </w:p>
            <w:p w14:paraId="3A138D48" w14:textId="0475ED43" w:rsidR="00CB624E" w:rsidRDefault="00CB624E" w:rsidP="00CB624E">
              <w:pPr>
                <w:pStyle w:val="Bibliography"/>
                <w:rPr>
                  <w:noProof/>
                </w:rPr>
              </w:pPr>
              <w:r>
                <w:rPr>
                  <w:noProof/>
                </w:rPr>
                <w:t xml:space="preserve">Bartholomew C. H., 2001. Mechanism of catalyst deactivation. </w:t>
              </w:r>
              <w:r>
                <w:rPr>
                  <w:i/>
                  <w:iCs/>
                  <w:noProof/>
                </w:rPr>
                <w:t xml:space="preserve">Chem. Eng. J., </w:t>
              </w:r>
              <w:r>
                <w:rPr>
                  <w:noProof/>
                </w:rPr>
                <w:t>212(17).</w:t>
              </w:r>
            </w:p>
            <w:p w14:paraId="1B1FC77E" w14:textId="57B91959" w:rsidR="00CB624E" w:rsidRDefault="00CB624E" w:rsidP="00CB624E">
              <w:pPr>
                <w:pStyle w:val="Bibliography"/>
                <w:rPr>
                  <w:noProof/>
                </w:rPr>
              </w:pPr>
              <w:r w:rsidRPr="004E1360">
                <w:rPr>
                  <w:noProof/>
                  <w:lang w:val="it-IT"/>
                </w:rPr>
                <w:t>Catalan L. J.</w:t>
              </w:r>
              <w:r w:rsidR="0011755C" w:rsidRPr="004E1360">
                <w:rPr>
                  <w:noProof/>
                  <w:lang w:val="it-IT"/>
                </w:rPr>
                <w:t xml:space="preserve">, </w:t>
              </w:r>
              <w:r w:rsidRPr="004E1360">
                <w:rPr>
                  <w:noProof/>
                  <w:lang w:val="it-IT"/>
                </w:rPr>
                <w:t xml:space="preserve">Rezaei E., 2020. </w:t>
              </w:r>
              <w:r>
                <w:rPr>
                  <w:noProof/>
                </w:rPr>
                <w:t xml:space="preserve">Coupled hydrodynamic and kinetic model of liquid metal bubble reactor for hydrogen production by noncatalytic thermal decomposition of methane. </w:t>
              </w:r>
              <w:r>
                <w:rPr>
                  <w:i/>
                  <w:iCs/>
                  <w:noProof/>
                </w:rPr>
                <w:t xml:space="preserve">International journal of hydrogen energy, </w:t>
              </w:r>
              <w:r>
                <w:rPr>
                  <w:noProof/>
                </w:rPr>
                <w:t>Volume 45, pp. 2486-2503.</w:t>
              </w:r>
            </w:p>
            <w:p w14:paraId="2D34F96D" w14:textId="47CD0B87" w:rsidR="00CB624E" w:rsidRDefault="00CB624E" w:rsidP="00CB624E">
              <w:pPr>
                <w:pStyle w:val="Bibliography"/>
                <w:rPr>
                  <w:noProof/>
                </w:rPr>
              </w:pPr>
              <w:r>
                <w:rPr>
                  <w:noProof/>
                </w:rPr>
                <w:t>Feng Y.</w:t>
              </w:r>
              <w:r w:rsidR="0011755C">
                <w:rPr>
                  <w:noProof/>
                </w:rPr>
                <w:t xml:space="preserve">, </w:t>
              </w:r>
              <w:r>
                <w:rPr>
                  <w:noProof/>
                </w:rPr>
                <w:t xml:space="preserve">Rangaiah G., 2011. </w:t>
              </w:r>
              <w:r w:rsidRPr="004E1360">
                <w:rPr>
                  <w:noProof/>
                </w:rPr>
                <w:t>Evaluating Capital Cost Estimation Programs</w:t>
              </w:r>
              <w:r>
                <w:rPr>
                  <w:i/>
                  <w:iCs/>
                  <w:noProof/>
                </w:rPr>
                <w:t xml:space="preserve">. </w:t>
              </w:r>
              <w:r>
                <w:rPr>
                  <w:noProof/>
                </w:rPr>
                <w:t>s.l.:Chemical Engineering.</w:t>
              </w:r>
            </w:p>
            <w:p w14:paraId="64519D77" w14:textId="77777777" w:rsidR="00CB624E" w:rsidRPr="00FD4CF1" w:rsidRDefault="00CB624E" w:rsidP="00CB624E">
              <w:pPr>
                <w:pStyle w:val="Bibliography"/>
                <w:rPr>
                  <w:noProof/>
                </w:rPr>
              </w:pPr>
              <w:r>
                <w:rPr>
                  <w:noProof/>
                </w:rPr>
                <w:t xml:space="preserve">Harrison, S. B., 2021. Turquoise hydrogen production by methane </w:t>
              </w:r>
              <w:r w:rsidRPr="00FD4CF1">
                <w:rPr>
                  <w:noProof/>
                </w:rPr>
                <w:t xml:space="preserve">pyrolysis. </w:t>
              </w:r>
              <w:r w:rsidRPr="004E1360">
                <w:rPr>
                  <w:noProof/>
                </w:rPr>
                <w:t>PTQ Q4.</w:t>
              </w:r>
            </w:p>
            <w:p w14:paraId="2A12DA63" w14:textId="77777777" w:rsidR="00CB624E" w:rsidRPr="00FD4CF1" w:rsidRDefault="00CB624E" w:rsidP="00CB624E">
              <w:pPr>
                <w:pStyle w:val="Bibliography"/>
                <w:rPr>
                  <w:noProof/>
                </w:rPr>
              </w:pPr>
              <w:r>
                <w:rPr>
                  <w:noProof/>
                </w:rPr>
                <w:t xml:space="preserve">IEA, 2022. </w:t>
              </w:r>
              <w:r w:rsidRPr="004E1360">
                <w:rPr>
                  <w:noProof/>
                </w:rPr>
                <w:t xml:space="preserve">Global Hydrogen Review, </w:t>
              </w:r>
              <w:r w:rsidRPr="00FD4CF1">
                <w:rPr>
                  <w:noProof/>
                </w:rPr>
                <w:t>s.l.: s.n.</w:t>
              </w:r>
            </w:p>
            <w:p w14:paraId="3050E0FB" w14:textId="77777777" w:rsidR="00CB624E" w:rsidRPr="00FD4CF1" w:rsidRDefault="00CB624E" w:rsidP="00CB624E">
              <w:pPr>
                <w:pStyle w:val="Bibliography"/>
                <w:rPr>
                  <w:noProof/>
                </w:rPr>
              </w:pPr>
              <w:r w:rsidRPr="00FD4CF1">
                <w:rPr>
                  <w:noProof/>
                </w:rPr>
                <w:t xml:space="preserve">IEA, 2023. </w:t>
              </w:r>
              <w:r w:rsidRPr="004E1360">
                <w:rPr>
                  <w:noProof/>
                </w:rPr>
                <w:t xml:space="preserve">Energy Technology Perspectives 2023, </w:t>
              </w:r>
              <w:r w:rsidRPr="00FD4CF1">
                <w:rPr>
                  <w:noProof/>
                </w:rPr>
                <w:t>s.l.: s.n.</w:t>
              </w:r>
            </w:p>
            <w:p w14:paraId="29D3CEEF" w14:textId="77777777" w:rsidR="00CB624E" w:rsidRPr="00FD4CF1" w:rsidRDefault="00CB624E" w:rsidP="00CB624E">
              <w:pPr>
                <w:pStyle w:val="Bibliography"/>
                <w:rPr>
                  <w:noProof/>
                </w:rPr>
              </w:pPr>
              <w:r w:rsidRPr="00FD4CF1">
                <w:rPr>
                  <w:noProof/>
                </w:rPr>
                <w:t xml:space="preserve">IEA, November 2021. </w:t>
              </w:r>
              <w:r w:rsidRPr="004E1360">
                <w:rPr>
                  <w:noProof/>
                </w:rPr>
                <w:t xml:space="preserve">Hydrogen, </w:t>
              </w:r>
              <w:r w:rsidRPr="00FD4CF1">
                <w:rPr>
                  <w:noProof/>
                </w:rPr>
                <w:t>s.l.: s.n.</w:t>
              </w:r>
            </w:p>
            <w:p w14:paraId="3DB660D2" w14:textId="5098434F" w:rsidR="00CB624E" w:rsidRPr="00112DE6" w:rsidRDefault="00CB624E" w:rsidP="00CB624E">
              <w:pPr>
                <w:pStyle w:val="Bibliography"/>
                <w:rPr>
                  <w:noProof/>
                </w:rPr>
              </w:pPr>
              <w:r>
                <w:rPr>
                  <w:noProof/>
                </w:rPr>
                <w:t>Msheik M., Rodat S.</w:t>
              </w:r>
              <w:r w:rsidR="00B4245E">
                <w:rPr>
                  <w:noProof/>
                </w:rPr>
                <w:t>,</w:t>
              </w:r>
              <w:r>
                <w:rPr>
                  <w:noProof/>
                </w:rPr>
                <w:t xml:space="preserve"> Abanades S., 2021. Methane Cracking for Hydrogen Production: A Review of Catalytic </w:t>
              </w:r>
              <w:r w:rsidRPr="00112DE6">
                <w:rPr>
                  <w:noProof/>
                </w:rPr>
                <w:t xml:space="preserve">and Molten Media Pyrolysis. </w:t>
              </w:r>
              <w:r w:rsidRPr="00112DE6">
                <w:rPr>
                  <w:i/>
                  <w:iCs/>
                  <w:noProof/>
                </w:rPr>
                <w:t xml:space="preserve">Energies, </w:t>
              </w:r>
              <w:r w:rsidRPr="00112DE6">
                <w:rPr>
                  <w:noProof/>
                </w:rPr>
                <w:t>14(3107).</w:t>
              </w:r>
            </w:p>
            <w:p w14:paraId="18AD2265" w14:textId="5E28F509" w:rsidR="00CB624E" w:rsidRPr="00112DE6" w:rsidRDefault="00CB624E" w:rsidP="00B4245E">
              <w:pPr>
                <w:pStyle w:val="Bibliography"/>
                <w:rPr>
                  <w:noProof/>
                </w:rPr>
              </w:pPr>
              <w:r w:rsidRPr="00112DE6">
                <w:rPr>
                  <w:noProof/>
                </w:rPr>
                <w:t>Parfenov V.</w:t>
              </w:r>
              <w:r w:rsidR="00B4245E" w:rsidRPr="004E1360">
                <w:rPr>
                  <w:noProof/>
                </w:rPr>
                <w:t>,</w:t>
              </w:r>
              <w:r w:rsidR="00B4245E" w:rsidRPr="00112DE6">
                <w:rPr>
                  <w:noProof/>
                </w:rPr>
                <w:t xml:space="preserve"> Nikitchenko N. V., Pimenov A. A., Kuz’min A. E., Kulikova M. V., Chupichev O. B., Maksimov A. L., </w:t>
              </w:r>
              <w:r w:rsidRPr="00112DE6">
                <w:rPr>
                  <w:noProof/>
                </w:rPr>
                <w:t xml:space="preserve">2020. Methane Pyrolysis for Hydrogen Production: Speciﬁc Features of Using Molten Metals. </w:t>
              </w:r>
              <w:r w:rsidRPr="00112DE6">
                <w:rPr>
                  <w:i/>
                  <w:iCs/>
                  <w:noProof/>
                </w:rPr>
                <w:t xml:space="preserve">Russian Journal of Applied Chemistry, </w:t>
              </w:r>
              <w:r w:rsidRPr="00112DE6">
                <w:rPr>
                  <w:noProof/>
                </w:rPr>
                <w:t>93(5), pp. 625-632.</w:t>
              </w:r>
            </w:p>
            <w:p w14:paraId="450D48D2" w14:textId="25688355" w:rsidR="00CB624E" w:rsidRPr="00112DE6" w:rsidRDefault="00CB624E" w:rsidP="00112DE6">
              <w:pPr>
                <w:pStyle w:val="Bibliography"/>
                <w:rPr>
                  <w:noProof/>
                </w:rPr>
              </w:pPr>
              <w:r w:rsidRPr="004E1360">
                <w:rPr>
                  <w:noProof/>
                  <w:lang w:val="en-US"/>
                </w:rPr>
                <w:t>Pérez B. J. L.</w:t>
              </w:r>
              <w:r w:rsidR="00112DE6" w:rsidRPr="004E1360">
                <w:rPr>
                  <w:noProof/>
                  <w:lang w:val="en-US"/>
                </w:rPr>
                <w:t>, Jim</w:t>
              </w:r>
              <w:r w:rsidR="00112DE6" w:rsidRPr="00112DE6">
                <w:rPr>
                  <w:noProof/>
                  <w:lang w:val="en-US"/>
                </w:rPr>
                <w:t>é</w:t>
              </w:r>
              <w:r w:rsidR="00112DE6" w:rsidRPr="004E1360">
                <w:rPr>
                  <w:noProof/>
                  <w:lang w:val="en-US"/>
                </w:rPr>
                <w:t>nez</w:t>
              </w:r>
              <w:r w:rsidR="00112DE6" w:rsidRPr="00112DE6">
                <w:rPr>
                  <w:noProof/>
                  <w:lang w:val="en-US"/>
                </w:rPr>
                <w:t xml:space="preserve"> J. A. M.</w:t>
              </w:r>
              <w:r w:rsidR="00112DE6" w:rsidRPr="00112DE6">
                <w:rPr>
                  <w:noProof/>
                </w:rPr>
                <w:t>, Bhardwaj R., Goetheer E., van Sint Annaland M., Gallucci F.,</w:t>
              </w:r>
              <w:r w:rsidRPr="00112DE6">
                <w:rPr>
                  <w:noProof/>
                </w:rPr>
                <w:t xml:space="preserve"> 2021. Methane pyrolysis in a molten gallium bubble column reactor for sustainable hydrogen production: Proof of concept &amp; techno-economic assessment. </w:t>
              </w:r>
              <w:r w:rsidRPr="00112DE6">
                <w:rPr>
                  <w:i/>
                  <w:iCs/>
                  <w:noProof/>
                </w:rPr>
                <w:t xml:space="preserve">International journal of hydrogen energy, </w:t>
              </w:r>
              <w:r w:rsidRPr="00112DE6">
                <w:rPr>
                  <w:noProof/>
                </w:rPr>
                <w:t>Volume 46, pp. 4917-4935.</w:t>
              </w:r>
            </w:p>
            <w:p w14:paraId="29AF68BF" w14:textId="7F7037B5" w:rsidR="00CB624E" w:rsidRDefault="00CB624E" w:rsidP="00B4245E">
              <w:pPr>
                <w:pStyle w:val="Bibliography"/>
                <w:rPr>
                  <w:noProof/>
                </w:rPr>
              </w:pPr>
              <w:r w:rsidRPr="00112DE6">
                <w:rPr>
                  <w:noProof/>
                </w:rPr>
                <w:t>Rahimi N.</w:t>
              </w:r>
              <w:r w:rsidR="00B4245E" w:rsidRPr="004E1360">
                <w:rPr>
                  <w:noProof/>
                </w:rPr>
                <w:t xml:space="preserve">, </w:t>
              </w:r>
              <w:r w:rsidR="00B4245E" w:rsidRPr="00112DE6">
                <w:rPr>
                  <w:noProof/>
                </w:rPr>
                <w:t xml:space="preserve">Kang D., Gelinas J., </w:t>
              </w:r>
              <w:r w:rsidR="00B4245E" w:rsidRPr="004E1360">
                <w:rPr>
                  <w:noProof/>
                  <w:lang w:val="en-US"/>
                </w:rPr>
                <w:t>Menon A., Gordon M. J.</w:t>
              </w:r>
              <w:r w:rsidR="00B4245E" w:rsidRPr="00112DE6">
                <w:rPr>
                  <w:noProof/>
                  <w:lang w:val="en-US"/>
                </w:rPr>
                <w:t>, M</w:t>
              </w:r>
              <w:r w:rsidR="00B4245E" w:rsidRPr="00112DE6">
                <w:rPr>
                  <w:noProof/>
                </w:rPr>
                <w:t>etiu H., McFarland</w:t>
              </w:r>
              <w:r w:rsidRPr="00112DE6">
                <w:rPr>
                  <w:noProof/>
                </w:rPr>
                <w:t xml:space="preserve"> </w:t>
              </w:r>
              <w:r w:rsidR="00B4245E" w:rsidRPr="004E1360">
                <w:rPr>
                  <w:noProof/>
                </w:rPr>
                <w:t>E. W.,</w:t>
              </w:r>
              <w:r w:rsidRPr="00112DE6">
                <w:rPr>
                  <w:noProof/>
                </w:rPr>
                <w:t xml:space="preserve"> 2019. Solid carbon production and recovery from high temperature methane pyrolysis in bubble columns containing molten metals and molten</w:t>
              </w:r>
              <w:r w:rsidRPr="00B4245E">
                <w:rPr>
                  <w:noProof/>
                </w:rPr>
                <w:t xml:space="preserve"> salts. </w:t>
              </w:r>
              <w:r w:rsidRPr="00B4245E">
                <w:rPr>
                  <w:i/>
                  <w:iCs/>
                  <w:noProof/>
                </w:rPr>
                <w:t xml:space="preserve">Carbon, </w:t>
              </w:r>
              <w:r w:rsidRPr="00B4245E">
                <w:rPr>
                  <w:noProof/>
                </w:rPr>
                <w:t>Volume 151, pp. 181-191.</w:t>
              </w:r>
            </w:p>
            <w:p w14:paraId="1FCEF8A9" w14:textId="6014213A" w:rsidR="006C325A" w:rsidRDefault="00CB624E" w:rsidP="005D1566">
              <w:pPr>
                <w:pStyle w:val="Bibliography"/>
              </w:pPr>
              <w:r w:rsidRPr="004E1360">
                <w:rPr>
                  <w:noProof/>
                  <w:lang w:val="it-IT"/>
                </w:rPr>
                <w:t>Sanchez-Bastardo N., Schlogl R.</w:t>
              </w:r>
              <w:r w:rsidR="00B4245E">
                <w:rPr>
                  <w:noProof/>
                  <w:lang w:val="it-IT"/>
                </w:rPr>
                <w:t>,</w:t>
              </w:r>
              <w:r w:rsidRPr="004E1360">
                <w:rPr>
                  <w:noProof/>
                  <w:lang w:val="it-IT"/>
                </w:rPr>
                <w:t xml:space="preserve"> HolgerRuland</w:t>
              </w:r>
              <w:r w:rsidR="00B4245E">
                <w:rPr>
                  <w:noProof/>
                  <w:lang w:val="it-IT"/>
                </w:rPr>
                <w:t>,</w:t>
              </w:r>
              <w:r w:rsidRPr="004E1360">
                <w:rPr>
                  <w:noProof/>
                  <w:lang w:val="it-IT"/>
                </w:rPr>
                <w:t xml:space="preserve"> 2020. </w:t>
              </w:r>
              <w:r>
                <w:rPr>
                  <w:noProof/>
                </w:rPr>
                <w:t xml:space="preserve">Methane Pyrolysis for CO2-Free H2 Production: A Green Process to Overcome Renewable Energies Unsteadiness. </w:t>
              </w:r>
              <w:r>
                <w:rPr>
                  <w:i/>
                  <w:iCs/>
                  <w:noProof/>
                </w:rPr>
                <w:t xml:space="preserve">Chem. Ing. Tech., </w:t>
              </w:r>
              <w:r>
                <w:rPr>
                  <w:noProof/>
                </w:rPr>
                <w:t>92(10), pp. 1596-1609.</w:t>
              </w:r>
            </w:p>
          </w:sdtContent>
        </w:sdt>
      </w:sdtContent>
    </w:sdt>
    <w:sectPr w:rsidR="006C325A" w:rsidSect="00EF06D9">
      <w:footerReference w:type="default" r:id="rId1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59DF" w14:textId="77777777" w:rsidR="00B428EB" w:rsidRDefault="00B428EB" w:rsidP="004F5E36">
      <w:r>
        <w:separator/>
      </w:r>
    </w:p>
  </w:endnote>
  <w:endnote w:type="continuationSeparator" w:id="0">
    <w:p w14:paraId="0AC71A34" w14:textId="77777777" w:rsidR="00B428EB" w:rsidRDefault="00B428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C4DF" w14:textId="4AFB9EA9" w:rsidR="00B25416" w:rsidRDefault="00B25416">
    <w:pPr>
      <w:pStyle w:val="Footer"/>
    </w:pPr>
  </w:p>
  <w:p w14:paraId="6A6DECA3" w14:textId="77777777" w:rsidR="00B25416" w:rsidRDefault="00B2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80D7" w14:textId="77777777" w:rsidR="00B428EB" w:rsidRDefault="00B428EB" w:rsidP="004F5E36">
      <w:r>
        <w:separator/>
      </w:r>
    </w:p>
  </w:footnote>
  <w:footnote w:type="continuationSeparator" w:id="0">
    <w:p w14:paraId="1E8FBEA3" w14:textId="77777777" w:rsidR="00B428EB" w:rsidRDefault="00B428E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E1CF2"/>
    <w:multiLevelType w:val="hybridMultilevel"/>
    <w:tmpl w:val="08120C82"/>
    <w:lvl w:ilvl="0" w:tplc="FCDE8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2317C"/>
    <w:multiLevelType w:val="hybridMultilevel"/>
    <w:tmpl w:val="090A1BD6"/>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091CA3"/>
    <w:multiLevelType w:val="hybridMultilevel"/>
    <w:tmpl w:val="B336D42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9794AC2"/>
    <w:multiLevelType w:val="hybridMultilevel"/>
    <w:tmpl w:val="090A1BD6"/>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C1DB0"/>
    <w:multiLevelType w:val="hybridMultilevel"/>
    <w:tmpl w:val="3726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949BC"/>
    <w:multiLevelType w:val="hybridMultilevel"/>
    <w:tmpl w:val="090A1BD6"/>
    <w:lvl w:ilvl="0" w:tplc="470E3F7C">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934CCB"/>
    <w:multiLevelType w:val="hybridMultilevel"/>
    <w:tmpl w:val="97D41D6C"/>
    <w:lvl w:ilvl="0" w:tplc="22AA28A8">
      <w:start w:val="1"/>
      <w:numFmt w:val="bullet"/>
      <w:lvlText w:val=""/>
      <w:lvlJc w:val="left"/>
      <w:pPr>
        <w:tabs>
          <w:tab w:val="num" w:pos="720"/>
        </w:tabs>
        <w:ind w:left="720" w:hanging="360"/>
      </w:pPr>
      <w:rPr>
        <w:rFonts w:ascii="Wingdings" w:hAnsi="Wingdings" w:hint="default"/>
      </w:rPr>
    </w:lvl>
    <w:lvl w:ilvl="1" w:tplc="0DEA3FEC" w:tentative="1">
      <w:start w:val="1"/>
      <w:numFmt w:val="bullet"/>
      <w:lvlText w:val=""/>
      <w:lvlJc w:val="left"/>
      <w:pPr>
        <w:tabs>
          <w:tab w:val="num" w:pos="1440"/>
        </w:tabs>
        <w:ind w:left="1440" w:hanging="360"/>
      </w:pPr>
      <w:rPr>
        <w:rFonts w:ascii="Wingdings" w:hAnsi="Wingdings" w:hint="default"/>
      </w:rPr>
    </w:lvl>
    <w:lvl w:ilvl="2" w:tplc="C7164062" w:tentative="1">
      <w:start w:val="1"/>
      <w:numFmt w:val="bullet"/>
      <w:lvlText w:val=""/>
      <w:lvlJc w:val="left"/>
      <w:pPr>
        <w:tabs>
          <w:tab w:val="num" w:pos="2160"/>
        </w:tabs>
        <w:ind w:left="2160" w:hanging="360"/>
      </w:pPr>
      <w:rPr>
        <w:rFonts w:ascii="Wingdings" w:hAnsi="Wingdings" w:hint="default"/>
      </w:rPr>
    </w:lvl>
    <w:lvl w:ilvl="3" w:tplc="40348468" w:tentative="1">
      <w:start w:val="1"/>
      <w:numFmt w:val="bullet"/>
      <w:lvlText w:val=""/>
      <w:lvlJc w:val="left"/>
      <w:pPr>
        <w:tabs>
          <w:tab w:val="num" w:pos="2880"/>
        </w:tabs>
        <w:ind w:left="2880" w:hanging="360"/>
      </w:pPr>
      <w:rPr>
        <w:rFonts w:ascii="Wingdings" w:hAnsi="Wingdings" w:hint="default"/>
      </w:rPr>
    </w:lvl>
    <w:lvl w:ilvl="4" w:tplc="0E2619CE" w:tentative="1">
      <w:start w:val="1"/>
      <w:numFmt w:val="bullet"/>
      <w:lvlText w:val=""/>
      <w:lvlJc w:val="left"/>
      <w:pPr>
        <w:tabs>
          <w:tab w:val="num" w:pos="3600"/>
        </w:tabs>
        <w:ind w:left="3600" w:hanging="360"/>
      </w:pPr>
      <w:rPr>
        <w:rFonts w:ascii="Wingdings" w:hAnsi="Wingdings" w:hint="default"/>
      </w:rPr>
    </w:lvl>
    <w:lvl w:ilvl="5" w:tplc="3A5E8B6E" w:tentative="1">
      <w:start w:val="1"/>
      <w:numFmt w:val="bullet"/>
      <w:lvlText w:val=""/>
      <w:lvlJc w:val="left"/>
      <w:pPr>
        <w:tabs>
          <w:tab w:val="num" w:pos="4320"/>
        </w:tabs>
        <w:ind w:left="4320" w:hanging="360"/>
      </w:pPr>
      <w:rPr>
        <w:rFonts w:ascii="Wingdings" w:hAnsi="Wingdings" w:hint="default"/>
      </w:rPr>
    </w:lvl>
    <w:lvl w:ilvl="6" w:tplc="709A63BA" w:tentative="1">
      <w:start w:val="1"/>
      <w:numFmt w:val="bullet"/>
      <w:lvlText w:val=""/>
      <w:lvlJc w:val="left"/>
      <w:pPr>
        <w:tabs>
          <w:tab w:val="num" w:pos="5040"/>
        </w:tabs>
        <w:ind w:left="5040" w:hanging="360"/>
      </w:pPr>
      <w:rPr>
        <w:rFonts w:ascii="Wingdings" w:hAnsi="Wingdings" w:hint="default"/>
      </w:rPr>
    </w:lvl>
    <w:lvl w:ilvl="7" w:tplc="3064D3F4" w:tentative="1">
      <w:start w:val="1"/>
      <w:numFmt w:val="bullet"/>
      <w:lvlText w:val=""/>
      <w:lvlJc w:val="left"/>
      <w:pPr>
        <w:tabs>
          <w:tab w:val="num" w:pos="5760"/>
        </w:tabs>
        <w:ind w:left="5760" w:hanging="360"/>
      </w:pPr>
      <w:rPr>
        <w:rFonts w:ascii="Wingdings" w:hAnsi="Wingdings" w:hint="default"/>
      </w:rPr>
    </w:lvl>
    <w:lvl w:ilvl="8" w:tplc="F3D85922" w:tentative="1">
      <w:start w:val="1"/>
      <w:numFmt w:val="bullet"/>
      <w:lvlText w:val=""/>
      <w:lvlJc w:val="left"/>
      <w:pPr>
        <w:tabs>
          <w:tab w:val="num" w:pos="6480"/>
        </w:tabs>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4"/>
  </w:num>
  <w:num w:numId="14" w16cid:durableId="145903400">
    <w:abstractNumId w:val="22"/>
  </w:num>
  <w:num w:numId="15" w16cid:durableId="19162326">
    <w:abstractNumId w:val="26"/>
  </w:num>
  <w:num w:numId="16" w16cid:durableId="1977102699">
    <w:abstractNumId w:val="25"/>
  </w:num>
  <w:num w:numId="17" w16cid:durableId="860774865">
    <w:abstractNumId w:val="13"/>
  </w:num>
  <w:num w:numId="18" w16cid:durableId="313221457">
    <w:abstractNumId w:val="14"/>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509028700">
    <w:abstractNumId w:val="27"/>
  </w:num>
  <w:num w:numId="24" w16cid:durableId="1997414056">
    <w:abstractNumId w:val="15"/>
  </w:num>
  <w:num w:numId="25" w16cid:durableId="1069497722">
    <w:abstractNumId w:val="10"/>
  </w:num>
  <w:num w:numId="26" w16cid:durableId="1153838656">
    <w:abstractNumId w:val="23"/>
  </w:num>
  <w:num w:numId="27" w16cid:durableId="27027577">
    <w:abstractNumId w:val="24"/>
  </w:num>
  <w:num w:numId="28" w16cid:durableId="682828522">
    <w:abstractNumId w:val="11"/>
  </w:num>
  <w:num w:numId="29" w16cid:durableId="5657969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6401"/>
    <w:rsid w:val="0002019C"/>
    <w:rsid w:val="00030FC2"/>
    <w:rsid w:val="0003148D"/>
    <w:rsid w:val="00031EEC"/>
    <w:rsid w:val="00032546"/>
    <w:rsid w:val="0004125C"/>
    <w:rsid w:val="00051566"/>
    <w:rsid w:val="00054195"/>
    <w:rsid w:val="000562A9"/>
    <w:rsid w:val="00062A9A"/>
    <w:rsid w:val="00064F0A"/>
    <w:rsid w:val="00065058"/>
    <w:rsid w:val="00073619"/>
    <w:rsid w:val="00086C39"/>
    <w:rsid w:val="000A03B2"/>
    <w:rsid w:val="000B7F08"/>
    <w:rsid w:val="000D0268"/>
    <w:rsid w:val="000D0462"/>
    <w:rsid w:val="000D18C1"/>
    <w:rsid w:val="000D34BE"/>
    <w:rsid w:val="000E102F"/>
    <w:rsid w:val="000E36F1"/>
    <w:rsid w:val="000E3A73"/>
    <w:rsid w:val="000E414A"/>
    <w:rsid w:val="000F093C"/>
    <w:rsid w:val="000F787B"/>
    <w:rsid w:val="00104FF4"/>
    <w:rsid w:val="001116F8"/>
    <w:rsid w:val="00112DE6"/>
    <w:rsid w:val="00114399"/>
    <w:rsid w:val="0011755C"/>
    <w:rsid w:val="0012091F"/>
    <w:rsid w:val="00126BC2"/>
    <w:rsid w:val="001308B6"/>
    <w:rsid w:val="0013121F"/>
    <w:rsid w:val="00131FE6"/>
    <w:rsid w:val="0013263F"/>
    <w:rsid w:val="001331DF"/>
    <w:rsid w:val="00134DE4"/>
    <w:rsid w:val="0014034D"/>
    <w:rsid w:val="00144D16"/>
    <w:rsid w:val="00150E59"/>
    <w:rsid w:val="00152DE3"/>
    <w:rsid w:val="001635DF"/>
    <w:rsid w:val="00164CF9"/>
    <w:rsid w:val="00165656"/>
    <w:rsid w:val="001667A6"/>
    <w:rsid w:val="00184AD6"/>
    <w:rsid w:val="001862AD"/>
    <w:rsid w:val="00187010"/>
    <w:rsid w:val="00195A99"/>
    <w:rsid w:val="001A4AF7"/>
    <w:rsid w:val="001B0349"/>
    <w:rsid w:val="001B10E8"/>
    <w:rsid w:val="001B1A6D"/>
    <w:rsid w:val="001B1E93"/>
    <w:rsid w:val="001B2C8A"/>
    <w:rsid w:val="001B3016"/>
    <w:rsid w:val="001B65C1"/>
    <w:rsid w:val="001B65D7"/>
    <w:rsid w:val="001C684B"/>
    <w:rsid w:val="001D03F2"/>
    <w:rsid w:val="001D0CFB"/>
    <w:rsid w:val="001D21AF"/>
    <w:rsid w:val="001D53FC"/>
    <w:rsid w:val="001E12C2"/>
    <w:rsid w:val="001F42A5"/>
    <w:rsid w:val="001F4641"/>
    <w:rsid w:val="001F7B9D"/>
    <w:rsid w:val="00201C93"/>
    <w:rsid w:val="0022228C"/>
    <w:rsid w:val="002224B4"/>
    <w:rsid w:val="00241BED"/>
    <w:rsid w:val="002447EF"/>
    <w:rsid w:val="00251550"/>
    <w:rsid w:val="00261AFD"/>
    <w:rsid w:val="00263B05"/>
    <w:rsid w:val="0027221A"/>
    <w:rsid w:val="00275B61"/>
    <w:rsid w:val="00277AB8"/>
    <w:rsid w:val="00280FAF"/>
    <w:rsid w:val="00282656"/>
    <w:rsid w:val="0028470B"/>
    <w:rsid w:val="002857CC"/>
    <w:rsid w:val="00292CA2"/>
    <w:rsid w:val="00296B83"/>
    <w:rsid w:val="002B4015"/>
    <w:rsid w:val="002B78CE"/>
    <w:rsid w:val="002C2FB6"/>
    <w:rsid w:val="002E5FA7"/>
    <w:rsid w:val="002E6BC8"/>
    <w:rsid w:val="002F1816"/>
    <w:rsid w:val="002F3309"/>
    <w:rsid w:val="003008CE"/>
    <w:rsid w:val="003009B7"/>
    <w:rsid w:val="00300E56"/>
    <w:rsid w:val="0030152C"/>
    <w:rsid w:val="0030469C"/>
    <w:rsid w:val="00321CA6"/>
    <w:rsid w:val="00323763"/>
    <w:rsid w:val="00323C5F"/>
    <w:rsid w:val="00334C09"/>
    <w:rsid w:val="00352B99"/>
    <w:rsid w:val="0036109E"/>
    <w:rsid w:val="00371D7F"/>
    <w:rsid w:val="003723D4"/>
    <w:rsid w:val="00372D02"/>
    <w:rsid w:val="00381905"/>
    <w:rsid w:val="00384CC8"/>
    <w:rsid w:val="003871FD"/>
    <w:rsid w:val="00387C15"/>
    <w:rsid w:val="003947AA"/>
    <w:rsid w:val="003A1E30"/>
    <w:rsid w:val="003A2829"/>
    <w:rsid w:val="003A5EC8"/>
    <w:rsid w:val="003A6FC6"/>
    <w:rsid w:val="003A7D1C"/>
    <w:rsid w:val="003B2588"/>
    <w:rsid w:val="003B304B"/>
    <w:rsid w:val="003B3146"/>
    <w:rsid w:val="003C42F3"/>
    <w:rsid w:val="003D5824"/>
    <w:rsid w:val="003D7FBC"/>
    <w:rsid w:val="003E7123"/>
    <w:rsid w:val="003F015E"/>
    <w:rsid w:val="00400414"/>
    <w:rsid w:val="004013EC"/>
    <w:rsid w:val="0041446B"/>
    <w:rsid w:val="00426FAC"/>
    <w:rsid w:val="0043401D"/>
    <w:rsid w:val="00435568"/>
    <w:rsid w:val="0044071E"/>
    <w:rsid w:val="0044329C"/>
    <w:rsid w:val="00453E24"/>
    <w:rsid w:val="00457456"/>
    <w:rsid w:val="004577FE"/>
    <w:rsid w:val="00457B11"/>
    <w:rsid w:val="00457B9C"/>
    <w:rsid w:val="0046164A"/>
    <w:rsid w:val="004628D2"/>
    <w:rsid w:val="00462DCD"/>
    <w:rsid w:val="004648AD"/>
    <w:rsid w:val="00467241"/>
    <w:rsid w:val="004703A9"/>
    <w:rsid w:val="004760DE"/>
    <w:rsid w:val="004763D7"/>
    <w:rsid w:val="004847A3"/>
    <w:rsid w:val="00487D02"/>
    <w:rsid w:val="004932BA"/>
    <w:rsid w:val="004A004E"/>
    <w:rsid w:val="004A24CF"/>
    <w:rsid w:val="004B4A1A"/>
    <w:rsid w:val="004C3D1D"/>
    <w:rsid w:val="004C3D84"/>
    <w:rsid w:val="004C7913"/>
    <w:rsid w:val="004D0700"/>
    <w:rsid w:val="004D41AA"/>
    <w:rsid w:val="004E1360"/>
    <w:rsid w:val="004E4DD6"/>
    <w:rsid w:val="004E5789"/>
    <w:rsid w:val="004F3FD8"/>
    <w:rsid w:val="004F5E36"/>
    <w:rsid w:val="00507B47"/>
    <w:rsid w:val="00507BEF"/>
    <w:rsid w:val="00507CC9"/>
    <w:rsid w:val="00507EB2"/>
    <w:rsid w:val="005119A5"/>
    <w:rsid w:val="0051634C"/>
    <w:rsid w:val="00516AAC"/>
    <w:rsid w:val="005278B7"/>
    <w:rsid w:val="00532016"/>
    <w:rsid w:val="005346C8"/>
    <w:rsid w:val="00535955"/>
    <w:rsid w:val="00536815"/>
    <w:rsid w:val="00543E7D"/>
    <w:rsid w:val="00547A68"/>
    <w:rsid w:val="005531C9"/>
    <w:rsid w:val="0056141B"/>
    <w:rsid w:val="00570180"/>
    <w:rsid w:val="00570C43"/>
    <w:rsid w:val="005712F7"/>
    <w:rsid w:val="005805B7"/>
    <w:rsid w:val="0058589C"/>
    <w:rsid w:val="005B2110"/>
    <w:rsid w:val="005B38F5"/>
    <w:rsid w:val="005B61E6"/>
    <w:rsid w:val="005C77E1"/>
    <w:rsid w:val="005D1566"/>
    <w:rsid w:val="005D1D0C"/>
    <w:rsid w:val="005D668A"/>
    <w:rsid w:val="005D6A2F"/>
    <w:rsid w:val="005E1A82"/>
    <w:rsid w:val="005E794C"/>
    <w:rsid w:val="005E7C48"/>
    <w:rsid w:val="005F0A28"/>
    <w:rsid w:val="005F0E5E"/>
    <w:rsid w:val="005F38CB"/>
    <w:rsid w:val="00600535"/>
    <w:rsid w:val="006039ED"/>
    <w:rsid w:val="00610CD6"/>
    <w:rsid w:val="00620DEE"/>
    <w:rsid w:val="00621F92"/>
    <w:rsid w:val="0062280A"/>
    <w:rsid w:val="00625639"/>
    <w:rsid w:val="00626EBF"/>
    <w:rsid w:val="00631B33"/>
    <w:rsid w:val="0064184D"/>
    <w:rsid w:val="006422CC"/>
    <w:rsid w:val="00653EA4"/>
    <w:rsid w:val="00657D7E"/>
    <w:rsid w:val="00660E3E"/>
    <w:rsid w:val="00662E74"/>
    <w:rsid w:val="006643A7"/>
    <w:rsid w:val="00680C23"/>
    <w:rsid w:val="00693766"/>
    <w:rsid w:val="006A3281"/>
    <w:rsid w:val="006B4888"/>
    <w:rsid w:val="006C0165"/>
    <w:rsid w:val="006C2E45"/>
    <w:rsid w:val="006C325A"/>
    <w:rsid w:val="006C359C"/>
    <w:rsid w:val="006C5579"/>
    <w:rsid w:val="006D3F34"/>
    <w:rsid w:val="006D5A67"/>
    <w:rsid w:val="006D6E8B"/>
    <w:rsid w:val="006E737D"/>
    <w:rsid w:val="006F0634"/>
    <w:rsid w:val="007018B3"/>
    <w:rsid w:val="00703D96"/>
    <w:rsid w:val="00713973"/>
    <w:rsid w:val="00713F14"/>
    <w:rsid w:val="00720A24"/>
    <w:rsid w:val="00732386"/>
    <w:rsid w:val="00733EEC"/>
    <w:rsid w:val="0073514D"/>
    <w:rsid w:val="007447F3"/>
    <w:rsid w:val="0075499F"/>
    <w:rsid w:val="007661C8"/>
    <w:rsid w:val="0077098D"/>
    <w:rsid w:val="00774149"/>
    <w:rsid w:val="007806A2"/>
    <w:rsid w:val="00780E58"/>
    <w:rsid w:val="007931FA"/>
    <w:rsid w:val="00793515"/>
    <w:rsid w:val="007A4861"/>
    <w:rsid w:val="007A7911"/>
    <w:rsid w:val="007A7BBA"/>
    <w:rsid w:val="007B0C50"/>
    <w:rsid w:val="007B48F9"/>
    <w:rsid w:val="007C1A43"/>
    <w:rsid w:val="007D0951"/>
    <w:rsid w:val="007D4B8E"/>
    <w:rsid w:val="0080013E"/>
    <w:rsid w:val="00813288"/>
    <w:rsid w:val="008168FC"/>
    <w:rsid w:val="00822874"/>
    <w:rsid w:val="008264EB"/>
    <w:rsid w:val="00830996"/>
    <w:rsid w:val="008345F1"/>
    <w:rsid w:val="00837ACD"/>
    <w:rsid w:val="0085075C"/>
    <w:rsid w:val="0086525B"/>
    <w:rsid w:val="00865B07"/>
    <w:rsid w:val="008667EA"/>
    <w:rsid w:val="0087637F"/>
    <w:rsid w:val="008779A8"/>
    <w:rsid w:val="00884B50"/>
    <w:rsid w:val="00892AD5"/>
    <w:rsid w:val="00896785"/>
    <w:rsid w:val="008A1512"/>
    <w:rsid w:val="008B7C03"/>
    <w:rsid w:val="008D1886"/>
    <w:rsid w:val="008D3180"/>
    <w:rsid w:val="008D32B9"/>
    <w:rsid w:val="008D433B"/>
    <w:rsid w:val="008D4A16"/>
    <w:rsid w:val="008D656E"/>
    <w:rsid w:val="008E566E"/>
    <w:rsid w:val="008E7D73"/>
    <w:rsid w:val="008F5893"/>
    <w:rsid w:val="0090049C"/>
    <w:rsid w:val="0090161A"/>
    <w:rsid w:val="00901EB6"/>
    <w:rsid w:val="00904C62"/>
    <w:rsid w:val="00915E61"/>
    <w:rsid w:val="00922BA8"/>
    <w:rsid w:val="00924DAC"/>
    <w:rsid w:val="00927058"/>
    <w:rsid w:val="00942750"/>
    <w:rsid w:val="0094407A"/>
    <w:rsid w:val="009450CE"/>
    <w:rsid w:val="009459BB"/>
    <w:rsid w:val="00946FCC"/>
    <w:rsid w:val="00947179"/>
    <w:rsid w:val="0095164B"/>
    <w:rsid w:val="0095344E"/>
    <w:rsid w:val="00954090"/>
    <w:rsid w:val="009573E7"/>
    <w:rsid w:val="00963E05"/>
    <w:rsid w:val="00964A45"/>
    <w:rsid w:val="00967843"/>
    <w:rsid w:val="00967D54"/>
    <w:rsid w:val="00971028"/>
    <w:rsid w:val="00972516"/>
    <w:rsid w:val="009800CE"/>
    <w:rsid w:val="0098279D"/>
    <w:rsid w:val="00993B84"/>
    <w:rsid w:val="00996483"/>
    <w:rsid w:val="00996F5A"/>
    <w:rsid w:val="009B041A"/>
    <w:rsid w:val="009B165D"/>
    <w:rsid w:val="009B31EE"/>
    <w:rsid w:val="009C37C3"/>
    <w:rsid w:val="009C7275"/>
    <w:rsid w:val="009C7C86"/>
    <w:rsid w:val="009D1768"/>
    <w:rsid w:val="009D20CB"/>
    <w:rsid w:val="009D2FF7"/>
    <w:rsid w:val="009E7884"/>
    <w:rsid w:val="009E788A"/>
    <w:rsid w:val="009F02B9"/>
    <w:rsid w:val="009F0E08"/>
    <w:rsid w:val="00A16003"/>
    <w:rsid w:val="00A1763D"/>
    <w:rsid w:val="00A17CEC"/>
    <w:rsid w:val="00A22B95"/>
    <w:rsid w:val="00A27EF0"/>
    <w:rsid w:val="00A31EF4"/>
    <w:rsid w:val="00A37507"/>
    <w:rsid w:val="00A40E87"/>
    <w:rsid w:val="00A42361"/>
    <w:rsid w:val="00A50B20"/>
    <w:rsid w:val="00A51390"/>
    <w:rsid w:val="00A60D13"/>
    <w:rsid w:val="00A653C9"/>
    <w:rsid w:val="00A70D42"/>
    <w:rsid w:val="00A7223D"/>
    <w:rsid w:val="00A72745"/>
    <w:rsid w:val="00A76EFC"/>
    <w:rsid w:val="00A87D50"/>
    <w:rsid w:val="00A91010"/>
    <w:rsid w:val="00A97F29"/>
    <w:rsid w:val="00AA60C8"/>
    <w:rsid w:val="00AA702E"/>
    <w:rsid w:val="00AA7D26"/>
    <w:rsid w:val="00AB0964"/>
    <w:rsid w:val="00AB5011"/>
    <w:rsid w:val="00AC1498"/>
    <w:rsid w:val="00AC7368"/>
    <w:rsid w:val="00AD16B9"/>
    <w:rsid w:val="00AD19D4"/>
    <w:rsid w:val="00AE377D"/>
    <w:rsid w:val="00AF0EBA"/>
    <w:rsid w:val="00B02C8A"/>
    <w:rsid w:val="00B05794"/>
    <w:rsid w:val="00B079E9"/>
    <w:rsid w:val="00B17FBD"/>
    <w:rsid w:val="00B23F20"/>
    <w:rsid w:val="00B25416"/>
    <w:rsid w:val="00B315A6"/>
    <w:rsid w:val="00B31813"/>
    <w:rsid w:val="00B33365"/>
    <w:rsid w:val="00B4245E"/>
    <w:rsid w:val="00B428EB"/>
    <w:rsid w:val="00B52C51"/>
    <w:rsid w:val="00B57B36"/>
    <w:rsid w:val="00B57E6F"/>
    <w:rsid w:val="00B62636"/>
    <w:rsid w:val="00B71645"/>
    <w:rsid w:val="00B8686D"/>
    <w:rsid w:val="00B91569"/>
    <w:rsid w:val="00B93F69"/>
    <w:rsid w:val="00B96F0E"/>
    <w:rsid w:val="00B97CDA"/>
    <w:rsid w:val="00BB1DDC"/>
    <w:rsid w:val="00BB591D"/>
    <w:rsid w:val="00BC30C9"/>
    <w:rsid w:val="00BC58D8"/>
    <w:rsid w:val="00BC79D3"/>
    <w:rsid w:val="00BD077D"/>
    <w:rsid w:val="00BE3E58"/>
    <w:rsid w:val="00C01616"/>
    <w:rsid w:val="00C0162B"/>
    <w:rsid w:val="00C02688"/>
    <w:rsid w:val="00C068ED"/>
    <w:rsid w:val="00C127E5"/>
    <w:rsid w:val="00C22E0C"/>
    <w:rsid w:val="00C2740D"/>
    <w:rsid w:val="00C345B1"/>
    <w:rsid w:val="00C40142"/>
    <w:rsid w:val="00C40832"/>
    <w:rsid w:val="00C52C3C"/>
    <w:rsid w:val="00C57182"/>
    <w:rsid w:val="00C57863"/>
    <w:rsid w:val="00C626CA"/>
    <w:rsid w:val="00C640AF"/>
    <w:rsid w:val="00C655FD"/>
    <w:rsid w:val="00C75407"/>
    <w:rsid w:val="00C870A8"/>
    <w:rsid w:val="00C94434"/>
    <w:rsid w:val="00CA0D4A"/>
    <w:rsid w:val="00CA0D75"/>
    <w:rsid w:val="00CA186F"/>
    <w:rsid w:val="00CA1C95"/>
    <w:rsid w:val="00CA34A8"/>
    <w:rsid w:val="00CA5A9C"/>
    <w:rsid w:val="00CB624E"/>
    <w:rsid w:val="00CC4C20"/>
    <w:rsid w:val="00CD156C"/>
    <w:rsid w:val="00CD3517"/>
    <w:rsid w:val="00CD5FE2"/>
    <w:rsid w:val="00CD6910"/>
    <w:rsid w:val="00CE7C68"/>
    <w:rsid w:val="00D02B4C"/>
    <w:rsid w:val="00D040C4"/>
    <w:rsid w:val="00D20AD1"/>
    <w:rsid w:val="00D318DF"/>
    <w:rsid w:val="00D359DF"/>
    <w:rsid w:val="00D35F05"/>
    <w:rsid w:val="00D4076B"/>
    <w:rsid w:val="00D4408A"/>
    <w:rsid w:val="00D46B7E"/>
    <w:rsid w:val="00D551CE"/>
    <w:rsid w:val="00D57C84"/>
    <w:rsid w:val="00D60252"/>
    <w:rsid w:val="00D6057D"/>
    <w:rsid w:val="00D648EC"/>
    <w:rsid w:val="00D67596"/>
    <w:rsid w:val="00D71640"/>
    <w:rsid w:val="00D836C5"/>
    <w:rsid w:val="00D84576"/>
    <w:rsid w:val="00DA1399"/>
    <w:rsid w:val="00DA24C6"/>
    <w:rsid w:val="00DA4D7B"/>
    <w:rsid w:val="00DD271C"/>
    <w:rsid w:val="00DD2FA3"/>
    <w:rsid w:val="00DD5569"/>
    <w:rsid w:val="00DE264A"/>
    <w:rsid w:val="00DE2725"/>
    <w:rsid w:val="00DF5072"/>
    <w:rsid w:val="00E02D18"/>
    <w:rsid w:val="00E03D3F"/>
    <w:rsid w:val="00E041E7"/>
    <w:rsid w:val="00E23CA1"/>
    <w:rsid w:val="00E33DD7"/>
    <w:rsid w:val="00E409A8"/>
    <w:rsid w:val="00E50C12"/>
    <w:rsid w:val="00E5703D"/>
    <w:rsid w:val="00E57BB7"/>
    <w:rsid w:val="00E65B91"/>
    <w:rsid w:val="00E7209D"/>
    <w:rsid w:val="00E72EAD"/>
    <w:rsid w:val="00E75FDE"/>
    <w:rsid w:val="00E77223"/>
    <w:rsid w:val="00E83FD0"/>
    <w:rsid w:val="00E8528B"/>
    <w:rsid w:val="00E852C5"/>
    <w:rsid w:val="00E85B94"/>
    <w:rsid w:val="00E96426"/>
    <w:rsid w:val="00E978D0"/>
    <w:rsid w:val="00EA4613"/>
    <w:rsid w:val="00EA7F91"/>
    <w:rsid w:val="00EB1523"/>
    <w:rsid w:val="00EC0E49"/>
    <w:rsid w:val="00EC101F"/>
    <w:rsid w:val="00EC1D9F"/>
    <w:rsid w:val="00EE0131"/>
    <w:rsid w:val="00EE17B0"/>
    <w:rsid w:val="00EE7EF9"/>
    <w:rsid w:val="00EF06D9"/>
    <w:rsid w:val="00EF2503"/>
    <w:rsid w:val="00EF7B1A"/>
    <w:rsid w:val="00F02610"/>
    <w:rsid w:val="00F0788B"/>
    <w:rsid w:val="00F1676E"/>
    <w:rsid w:val="00F3049E"/>
    <w:rsid w:val="00F30C64"/>
    <w:rsid w:val="00F32BA2"/>
    <w:rsid w:val="00F32CDB"/>
    <w:rsid w:val="00F41922"/>
    <w:rsid w:val="00F565FE"/>
    <w:rsid w:val="00F57F93"/>
    <w:rsid w:val="00F63A70"/>
    <w:rsid w:val="00F63D8C"/>
    <w:rsid w:val="00F65B18"/>
    <w:rsid w:val="00F7534E"/>
    <w:rsid w:val="00F87493"/>
    <w:rsid w:val="00F93EDF"/>
    <w:rsid w:val="00FA1802"/>
    <w:rsid w:val="00FA21D0"/>
    <w:rsid w:val="00FA5F5F"/>
    <w:rsid w:val="00FB730C"/>
    <w:rsid w:val="00FC2419"/>
    <w:rsid w:val="00FC2695"/>
    <w:rsid w:val="00FC3E03"/>
    <w:rsid w:val="00FC3FC1"/>
    <w:rsid w:val="00FD4CF1"/>
    <w:rsid w:val="00FE1F11"/>
    <w:rsid w:val="00FF00E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E96426"/>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CETCaption"/>
    <w:next w:val="Normal"/>
    <w:uiPriority w:val="35"/>
    <w:unhideWhenUsed/>
    <w:qFormat/>
    <w:rsid w:val="00292CA2"/>
    <w:pPr>
      <w:spacing w:after="120"/>
    </w:p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styleId="Title">
    <w:name w:val="Title"/>
    <w:basedOn w:val="Normal"/>
    <w:next w:val="Normal"/>
    <w:link w:val="TitleChar"/>
    <w:uiPriority w:val="10"/>
    <w:qFormat/>
    <w:rsid w:val="006C325A"/>
    <w:pPr>
      <w:tabs>
        <w:tab w:val="clear" w:pos="7100"/>
      </w:tabs>
      <w:spacing w:line="240" w:lineRule="auto"/>
      <w:contextualSpacing/>
      <w:jc w:val="left"/>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C325A"/>
    <w:rPr>
      <w:rFonts w:asciiTheme="majorHAnsi" w:eastAsiaTheme="majorEastAsia" w:hAnsiTheme="majorHAnsi" w:cstheme="majorBidi"/>
      <w:spacing w:val="-10"/>
      <w:kern w:val="28"/>
      <w:sz w:val="56"/>
      <w:szCs w:val="56"/>
      <w:lang w:val="en-US"/>
    </w:rPr>
  </w:style>
  <w:style w:type="character" w:customStyle="1" w:styleId="normaltextrun">
    <w:name w:val="normaltextrun"/>
    <w:basedOn w:val="DefaultParagraphFont"/>
    <w:rsid w:val="006C325A"/>
  </w:style>
  <w:style w:type="table" w:styleId="PlainTable3">
    <w:name w:val="Plain Table 3"/>
    <w:basedOn w:val="TableNormal"/>
    <w:uiPriority w:val="43"/>
    <w:rsid w:val="006C325A"/>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6C325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C325A"/>
    <w:pPr>
      <w:spacing w:after="0" w:line="240" w:lineRule="auto"/>
    </w:pPr>
    <w:rPr>
      <w:lang w:val="en-US"/>
    </w:rPr>
  </w:style>
  <w:style w:type="character" w:styleId="BookTitle">
    <w:name w:val="Book Title"/>
    <w:basedOn w:val="DefaultParagraphFont"/>
    <w:uiPriority w:val="33"/>
    <w:qFormat/>
    <w:rsid w:val="006C325A"/>
    <w:rPr>
      <w:b/>
      <w:bCs/>
      <w:i/>
      <w:iCs/>
      <w:spacing w:val="5"/>
    </w:rPr>
  </w:style>
  <w:style w:type="table" w:styleId="PlainTable1">
    <w:name w:val="Plain Table 1"/>
    <w:basedOn w:val="TableNormal"/>
    <w:uiPriority w:val="41"/>
    <w:rsid w:val="006C325A"/>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A34A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98">
      <w:bodyDiv w:val="1"/>
      <w:marLeft w:val="0"/>
      <w:marRight w:val="0"/>
      <w:marTop w:val="0"/>
      <w:marBottom w:val="0"/>
      <w:divBdr>
        <w:top w:val="none" w:sz="0" w:space="0" w:color="auto"/>
        <w:left w:val="none" w:sz="0" w:space="0" w:color="auto"/>
        <w:bottom w:val="none" w:sz="0" w:space="0" w:color="auto"/>
        <w:right w:val="none" w:sz="0" w:space="0" w:color="auto"/>
      </w:divBdr>
    </w:div>
    <w:div w:id="2326359">
      <w:bodyDiv w:val="1"/>
      <w:marLeft w:val="0"/>
      <w:marRight w:val="0"/>
      <w:marTop w:val="0"/>
      <w:marBottom w:val="0"/>
      <w:divBdr>
        <w:top w:val="none" w:sz="0" w:space="0" w:color="auto"/>
        <w:left w:val="none" w:sz="0" w:space="0" w:color="auto"/>
        <w:bottom w:val="none" w:sz="0" w:space="0" w:color="auto"/>
        <w:right w:val="none" w:sz="0" w:space="0" w:color="auto"/>
      </w:divBdr>
    </w:div>
    <w:div w:id="4212678">
      <w:bodyDiv w:val="1"/>
      <w:marLeft w:val="0"/>
      <w:marRight w:val="0"/>
      <w:marTop w:val="0"/>
      <w:marBottom w:val="0"/>
      <w:divBdr>
        <w:top w:val="none" w:sz="0" w:space="0" w:color="auto"/>
        <w:left w:val="none" w:sz="0" w:space="0" w:color="auto"/>
        <w:bottom w:val="none" w:sz="0" w:space="0" w:color="auto"/>
        <w:right w:val="none" w:sz="0" w:space="0" w:color="auto"/>
      </w:divBdr>
    </w:div>
    <w:div w:id="5525439">
      <w:bodyDiv w:val="1"/>
      <w:marLeft w:val="0"/>
      <w:marRight w:val="0"/>
      <w:marTop w:val="0"/>
      <w:marBottom w:val="0"/>
      <w:divBdr>
        <w:top w:val="none" w:sz="0" w:space="0" w:color="auto"/>
        <w:left w:val="none" w:sz="0" w:space="0" w:color="auto"/>
        <w:bottom w:val="none" w:sz="0" w:space="0" w:color="auto"/>
        <w:right w:val="none" w:sz="0" w:space="0" w:color="auto"/>
      </w:divBdr>
    </w:div>
    <w:div w:id="7030929">
      <w:bodyDiv w:val="1"/>
      <w:marLeft w:val="0"/>
      <w:marRight w:val="0"/>
      <w:marTop w:val="0"/>
      <w:marBottom w:val="0"/>
      <w:divBdr>
        <w:top w:val="none" w:sz="0" w:space="0" w:color="auto"/>
        <w:left w:val="none" w:sz="0" w:space="0" w:color="auto"/>
        <w:bottom w:val="none" w:sz="0" w:space="0" w:color="auto"/>
        <w:right w:val="none" w:sz="0" w:space="0" w:color="auto"/>
      </w:divBdr>
    </w:div>
    <w:div w:id="7296067">
      <w:bodyDiv w:val="1"/>
      <w:marLeft w:val="0"/>
      <w:marRight w:val="0"/>
      <w:marTop w:val="0"/>
      <w:marBottom w:val="0"/>
      <w:divBdr>
        <w:top w:val="none" w:sz="0" w:space="0" w:color="auto"/>
        <w:left w:val="none" w:sz="0" w:space="0" w:color="auto"/>
        <w:bottom w:val="none" w:sz="0" w:space="0" w:color="auto"/>
        <w:right w:val="none" w:sz="0" w:space="0" w:color="auto"/>
      </w:divBdr>
    </w:div>
    <w:div w:id="8800238">
      <w:bodyDiv w:val="1"/>
      <w:marLeft w:val="0"/>
      <w:marRight w:val="0"/>
      <w:marTop w:val="0"/>
      <w:marBottom w:val="0"/>
      <w:divBdr>
        <w:top w:val="none" w:sz="0" w:space="0" w:color="auto"/>
        <w:left w:val="none" w:sz="0" w:space="0" w:color="auto"/>
        <w:bottom w:val="none" w:sz="0" w:space="0" w:color="auto"/>
        <w:right w:val="none" w:sz="0" w:space="0" w:color="auto"/>
      </w:divBdr>
    </w:div>
    <w:div w:id="9456938">
      <w:bodyDiv w:val="1"/>
      <w:marLeft w:val="0"/>
      <w:marRight w:val="0"/>
      <w:marTop w:val="0"/>
      <w:marBottom w:val="0"/>
      <w:divBdr>
        <w:top w:val="none" w:sz="0" w:space="0" w:color="auto"/>
        <w:left w:val="none" w:sz="0" w:space="0" w:color="auto"/>
        <w:bottom w:val="none" w:sz="0" w:space="0" w:color="auto"/>
        <w:right w:val="none" w:sz="0" w:space="0" w:color="auto"/>
      </w:divBdr>
    </w:div>
    <w:div w:id="12809007">
      <w:bodyDiv w:val="1"/>
      <w:marLeft w:val="0"/>
      <w:marRight w:val="0"/>
      <w:marTop w:val="0"/>
      <w:marBottom w:val="0"/>
      <w:divBdr>
        <w:top w:val="none" w:sz="0" w:space="0" w:color="auto"/>
        <w:left w:val="none" w:sz="0" w:space="0" w:color="auto"/>
        <w:bottom w:val="none" w:sz="0" w:space="0" w:color="auto"/>
        <w:right w:val="none" w:sz="0" w:space="0" w:color="auto"/>
      </w:divBdr>
    </w:div>
    <w:div w:id="15232448">
      <w:bodyDiv w:val="1"/>
      <w:marLeft w:val="0"/>
      <w:marRight w:val="0"/>
      <w:marTop w:val="0"/>
      <w:marBottom w:val="0"/>
      <w:divBdr>
        <w:top w:val="none" w:sz="0" w:space="0" w:color="auto"/>
        <w:left w:val="none" w:sz="0" w:space="0" w:color="auto"/>
        <w:bottom w:val="none" w:sz="0" w:space="0" w:color="auto"/>
        <w:right w:val="none" w:sz="0" w:space="0" w:color="auto"/>
      </w:divBdr>
    </w:div>
    <w:div w:id="16322194">
      <w:bodyDiv w:val="1"/>
      <w:marLeft w:val="0"/>
      <w:marRight w:val="0"/>
      <w:marTop w:val="0"/>
      <w:marBottom w:val="0"/>
      <w:divBdr>
        <w:top w:val="none" w:sz="0" w:space="0" w:color="auto"/>
        <w:left w:val="none" w:sz="0" w:space="0" w:color="auto"/>
        <w:bottom w:val="none" w:sz="0" w:space="0" w:color="auto"/>
        <w:right w:val="none" w:sz="0" w:space="0" w:color="auto"/>
      </w:divBdr>
    </w:div>
    <w:div w:id="16466270">
      <w:bodyDiv w:val="1"/>
      <w:marLeft w:val="0"/>
      <w:marRight w:val="0"/>
      <w:marTop w:val="0"/>
      <w:marBottom w:val="0"/>
      <w:divBdr>
        <w:top w:val="none" w:sz="0" w:space="0" w:color="auto"/>
        <w:left w:val="none" w:sz="0" w:space="0" w:color="auto"/>
        <w:bottom w:val="none" w:sz="0" w:space="0" w:color="auto"/>
        <w:right w:val="none" w:sz="0" w:space="0" w:color="auto"/>
      </w:divBdr>
    </w:div>
    <w:div w:id="16665294">
      <w:bodyDiv w:val="1"/>
      <w:marLeft w:val="0"/>
      <w:marRight w:val="0"/>
      <w:marTop w:val="0"/>
      <w:marBottom w:val="0"/>
      <w:divBdr>
        <w:top w:val="none" w:sz="0" w:space="0" w:color="auto"/>
        <w:left w:val="none" w:sz="0" w:space="0" w:color="auto"/>
        <w:bottom w:val="none" w:sz="0" w:space="0" w:color="auto"/>
        <w:right w:val="none" w:sz="0" w:space="0" w:color="auto"/>
      </w:divBdr>
    </w:div>
    <w:div w:id="20136112">
      <w:bodyDiv w:val="1"/>
      <w:marLeft w:val="0"/>
      <w:marRight w:val="0"/>
      <w:marTop w:val="0"/>
      <w:marBottom w:val="0"/>
      <w:divBdr>
        <w:top w:val="none" w:sz="0" w:space="0" w:color="auto"/>
        <w:left w:val="none" w:sz="0" w:space="0" w:color="auto"/>
        <w:bottom w:val="none" w:sz="0" w:space="0" w:color="auto"/>
        <w:right w:val="none" w:sz="0" w:space="0" w:color="auto"/>
      </w:divBdr>
    </w:div>
    <w:div w:id="28603460">
      <w:bodyDiv w:val="1"/>
      <w:marLeft w:val="0"/>
      <w:marRight w:val="0"/>
      <w:marTop w:val="0"/>
      <w:marBottom w:val="0"/>
      <w:divBdr>
        <w:top w:val="none" w:sz="0" w:space="0" w:color="auto"/>
        <w:left w:val="none" w:sz="0" w:space="0" w:color="auto"/>
        <w:bottom w:val="none" w:sz="0" w:space="0" w:color="auto"/>
        <w:right w:val="none" w:sz="0" w:space="0" w:color="auto"/>
      </w:divBdr>
    </w:div>
    <w:div w:id="32997301">
      <w:bodyDiv w:val="1"/>
      <w:marLeft w:val="0"/>
      <w:marRight w:val="0"/>
      <w:marTop w:val="0"/>
      <w:marBottom w:val="0"/>
      <w:divBdr>
        <w:top w:val="none" w:sz="0" w:space="0" w:color="auto"/>
        <w:left w:val="none" w:sz="0" w:space="0" w:color="auto"/>
        <w:bottom w:val="none" w:sz="0" w:space="0" w:color="auto"/>
        <w:right w:val="none" w:sz="0" w:space="0" w:color="auto"/>
      </w:divBdr>
    </w:div>
    <w:div w:id="34699175">
      <w:bodyDiv w:val="1"/>
      <w:marLeft w:val="0"/>
      <w:marRight w:val="0"/>
      <w:marTop w:val="0"/>
      <w:marBottom w:val="0"/>
      <w:divBdr>
        <w:top w:val="none" w:sz="0" w:space="0" w:color="auto"/>
        <w:left w:val="none" w:sz="0" w:space="0" w:color="auto"/>
        <w:bottom w:val="none" w:sz="0" w:space="0" w:color="auto"/>
        <w:right w:val="none" w:sz="0" w:space="0" w:color="auto"/>
      </w:divBdr>
    </w:div>
    <w:div w:id="46687406">
      <w:bodyDiv w:val="1"/>
      <w:marLeft w:val="0"/>
      <w:marRight w:val="0"/>
      <w:marTop w:val="0"/>
      <w:marBottom w:val="0"/>
      <w:divBdr>
        <w:top w:val="none" w:sz="0" w:space="0" w:color="auto"/>
        <w:left w:val="none" w:sz="0" w:space="0" w:color="auto"/>
        <w:bottom w:val="none" w:sz="0" w:space="0" w:color="auto"/>
        <w:right w:val="none" w:sz="0" w:space="0" w:color="auto"/>
      </w:divBdr>
    </w:div>
    <w:div w:id="47535227">
      <w:bodyDiv w:val="1"/>
      <w:marLeft w:val="0"/>
      <w:marRight w:val="0"/>
      <w:marTop w:val="0"/>
      <w:marBottom w:val="0"/>
      <w:divBdr>
        <w:top w:val="none" w:sz="0" w:space="0" w:color="auto"/>
        <w:left w:val="none" w:sz="0" w:space="0" w:color="auto"/>
        <w:bottom w:val="none" w:sz="0" w:space="0" w:color="auto"/>
        <w:right w:val="none" w:sz="0" w:space="0" w:color="auto"/>
      </w:divBdr>
    </w:div>
    <w:div w:id="53899019">
      <w:bodyDiv w:val="1"/>
      <w:marLeft w:val="0"/>
      <w:marRight w:val="0"/>
      <w:marTop w:val="0"/>
      <w:marBottom w:val="0"/>
      <w:divBdr>
        <w:top w:val="none" w:sz="0" w:space="0" w:color="auto"/>
        <w:left w:val="none" w:sz="0" w:space="0" w:color="auto"/>
        <w:bottom w:val="none" w:sz="0" w:space="0" w:color="auto"/>
        <w:right w:val="none" w:sz="0" w:space="0" w:color="auto"/>
      </w:divBdr>
    </w:div>
    <w:div w:id="54398153">
      <w:bodyDiv w:val="1"/>
      <w:marLeft w:val="0"/>
      <w:marRight w:val="0"/>
      <w:marTop w:val="0"/>
      <w:marBottom w:val="0"/>
      <w:divBdr>
        <w:top w:val="none" w:sz="0" w:space="0" w:color="auto"/>
        <w:left w:val="none" w:sz="0" w:space="0" w:color="auto"/>
        <w:bottom w:val="none" w:sz="0" w:space="0" w:color="auto"/>
        <w:right w:val="none" w:sz="0" w:space="0" w:color="auto"/>
      </w:divBdr>
    </w:div>
    <w:div w:id="60838505">
      <w:bodyDiv w:val="1"/>
      <w:marLeft w:val="0"/>
      <w:marRight w:val="0"/>
      <w:marTop w:val="0"/>
      <w:marBottom w:val="0"/>
      <w:divBdr>
        <w:top w:val="none" w:sz="0" w:space="0" w:color="auto"/>
        <w:left w:val="none" w:sz="0" w:space="0" w:color="auto"/>
        <w:bottom w:val="none" w:sz="0" w:space="0" w:color="auto"/>
        <w:right w:val="none" w:sz="0" w:space="0" w:color="auto"/>
      </w:divBdr>
    </w:div>
    <w:div w:id="61175153">
      <w:bodyDiv w:val="1"/>
      <w:marLeft w:val="0"/>
      <w:marRight w:val="0"/>
      <w:marTop w:val="0"/>
      <w:marBottom w:val="0"/>
      <w:divBdr>
        <w:top w:val="none" w:sz="0" w:space="0" w:color="auto"/>
        <w:left w:val="none" w:sz="0" w:space="0" w:color="auto"/>
        <w:bottom w:val="none" w:sz="0" w:space="0" w:color="auto"/>
        <w:right w:val="none" w:sz="0" w:space="0" w:color="auto"/>
      </w:divBdr>
    </w:div>
    <w:div w:id="65154155">
      <w:bodyDiv w:val="1"/>
      <w:marLeft w:val="0"/>
      <w:marRight w:val="0"/>
      <w:marTop w:val="0"/>
      <w:marBottom w:val="0"/>
      <w:divBdr>
        <w:top w:val="none" w:sz="0" w:space="0" w:color="auto"/>
        <w:left w:val="none" w:sz="0" w:space="0" w:color="auto"/>
        <w:bottom w:val="none" w:sz="0" w:space="0" w:color="auto"/>
        <w:right w:val="none" w:sz="0" w:space="0" w:color="auto"/>
      </w:divBdr>
    </w:div>
    <w:div w:id="66191717">
      <w:bodyDiv w:val="1"/>
      <w:marLeft w:val="0"/>
      <w:marRight w:val="0"/>
      <w:marTop w:val="0"/>
      <w:marBottom w:val="0"/>
      <w:divBdr>
        <w:top w:val="none" w:sz="0" w:space="0" w:color="auto"/>
        <w:left w:val="none" w:sz="0" w:space="0" w:color="auto"/>
        <w:bottom w:val="none" w:sz="0" w:space="0" w:color="auto"/>
        <w:right w:val="none" w:sz="0" w:space="0" w:color="auto"/>
      </w:divBdr>
    </w:div>
    <w:div w:id="71585201">
      <w:bodyDiv w:val="1"/>
      <w:marLeft w:val="0"/>
      <w:marRight w:val="0"/>
      <w:marTop w:val="0"/>
      <w:marBottom w:val="0"/>
      <w:divBdr>
        <w:top w:val="none" w:sz="0" w:space="0" w:color="auto"/>
        <w:left w:val="none" w:sz="0" w:space="0" w:color="auto"/>
        <w:bottom w:val="none" w:sz="0" w:space="0" w:color="auto"/>
        <w:right w:val="none" w:sz="0" w:space="0" w:color="auto"/>
      </w:divBdr>
    </w:div>
    <w:div w:id="73087609">
      <w:bodyDiv w:val="1"/>
      <w:marLeft w:val="0"/>
      <w:marRight w:val="0"/>
      <w:marTop w:val="0"/>
      <w:marBottom w:val="0"/>
      <w:divBdr>
        <w:top w:val="none" w:sz="0" w:space="0" w:color="auto"/>
        <w:left w:val="none" w:sz="0" w:space="0" w:color="auto"/>
        <w:bottom w:val="none" w:sz="0" w:space="0" w:color="auto"/>
        <w:right w:val="none" w:sz="0" w:space="0" w:color="auto"/>
      </w:divBdr>
    </w:div>
    <w:div w:id="73859192">
      <w:bodyDiv w:val="1"/>
      <w:marLeft w:val="0"/>
      <w:marRight w:val="0"/>
      <w:marTop w:val="0"/>
      <w:marBottom w:val="0"/>
      <w:divBdr>
        <w:top w:val="none" w:sz="0" w:space="0" w:color="auto"/>
        <w:left w:val="none" w:sz="0" w:space="0" w:color="auto"/>
        <w:bottom w:val="none" w:sz="0" w:space="0" w:color="auto"/>
        <w:right w:val="none" w:sz="0" w:space="0" w:color="auto"/>
      </w:divBdr>
    </w:div>
    <w:div w:id="74712686">
      <w:bodyDiv w:val="1"/>
      <w:marLeft w:val="0"/>
      <w:marRight w:val="0"/>
      <w:marTop w:val="0"/>
      <w:marBottom w:val="0"/>
      <w:divBdr>
        <w:top w:val="none" w:sz="0" w:space="0" w:color="auto"/>
        <w:left w:val="none" w:sz="0" w:space="0" w:color="auto"/>
        <w:bottom w:val="none" w:sz="0" w:space="0" w:color="auto"/>
        <w:right w:val="none" w:sz="0" w:space="0" w:color="auto"/>
      </w:divBdr>
    </w:div>
    <w:div w:id="74934097">
      <w:bodyDiv w:val="1"/>
      <w:marLeft w:val="0"/>
      <w:marRight w:val="0"/>
      <w:marTop w:val="0"/>
      <w:marBottom w:val="0"/>
      <w:divBdr>
        <w:top w:val="none" w:sz="0" w:space="0" w:color="auto"/>
        <w:left w:val="none" w:sz="0" w:space="0" w:color="auto"/>
        <w:bottom w:val="none" w:sz="0" w:space="0" w:color="auto"/>
        <w:right w:val="none" w:sz="0" w:space="0" w:color="auto"/>
      </w:divBdr>
    </w:div>
    <w:div w:id="75826506">
      <w:bodyDiv w:val="1"/>
      <w:marLeft w:val="0"/>
      <w:marRight w:val="0"/>
      <w:marTop w:val="0"/>
      <w:marBottom w:val="0"/>
      <w:divBdr>
        <w:top w:val="none" w:sz="0" w:space="0" w:color="auto"/>
        <w:left w:val="none" w:sz="0" w:space="0" w:color="auto"/>
        <w:bottom w:val="none" w:sz="0" w:space="0" w:color="auto"/>
        <w:right w:val="none" w:sz="0" w:space="0" w:color="auto"/>
      </w:divBdr>
    </w:div>
    <w:div w:id="78018604">
      <w:bodyDiv w:val="1"/>
      <w:marLeft w:val="0"/>
      <w:marRight w:val="0"/>
      <w:marTop w:val="0"/>
      <w:marBottom w:val="0"/>
      <w:divBdr>
        <w:top w:val="none" w:sz="0" w:space="0" w:color="auto"/>
        <w:left w:val="none" w:sz="0" w:space="0" w:color="auto"/>
        <w:bottom w:val="none" w:sz="0" w:space="0" w:color="auto"/>
        <w:right w:val="none" w:sz="0" w:space="0" w:color="auto"/>
      </w:divBdr>
    </w:div>
    <w:div w:id="78872265">
      <w:bodyDiv w:val="1"/>
      <w:marLeft w:val="0"/>
      <w:marRight w:val="0"/>
      <w:marTop w:val="0"/>
      <w:marBottom w:val="0"/>
      <w:divBdr>
        <w:top w:val="none" w:sz="0" w:space="0" w:color="auto"/>
        <w:left w:val="none" w:sz="0" w:space="0" w:color="auto"/>
        <w:bottom w:val="none" w:sz="0" w:space="0" w:color="auto"/>
        <w:right w:val="none" w:sz="0" w:space="0" w:color="auto"/>
      </w:divBdr>
    </w:div>
    <w:div w:id="84040380">
      <w:bodyDiv w:val="1"/>
      <w:marLeft w:val="0"/>
      <w:marRight w:val="0"/>
      <w:marTop w:val="0"/>
      <w:marBottom w:val="0"/>
      <w:divBdr>
        <w:top w:val="none" w:sz="0" w:space="0" w:color="auto"/>
        <w:left w:val="none" w:sz="0" w:space="0" w:color="auto"/>
        <w:bottom w:val="none" w:sz="0" w:space="0" w:color="auto"/>
        <w:right w:val="none" w:sz="0" w:space="0" w:color="auto"/>
      </w:divBdr>
    </w:div>
    <w:div w:id="88818211">
      <w:bodyDiv w:val="1"/>
      <w:marLeft w:val="0"/>
      <w:marRight w:val="0"/>
      <w:marTop w:val="0"/>
      <w:marBottom w:val="0"/>
      <w:divBdr>
        <w:top w:val="none" w:sz="0" w:space="0" w:color="auto"/>
        <w:left w:val="none" w:sz="0" w:space="0" w:color="auto"/>
        <w:bottom w:val="none" w:sz="0" w:space="0" w:color="auto"/>
        <w:right w:val="none" w:sz="0" w:space="0" w:color="auto"/>
      </w:divBdr>
    </w:div>
    <w:div w:id="89547335">
      <w:bodyDiv w:val="1"/>
      <w:marLeft w:val="0"/>
      <w:marRight w:val="0"/>
      <w:marTop w:val="0"/>
      <w:marBottom w:val="0"/>
      <w:divBdr>
        <w:top w:val="none" w:sz="0" w:space="0" w:color="auto"/>
        <w:left w:val="none" w:sz="0" w:space="0" w:color="auto"/>
        <w:bottom w:val="none" w:sz="0" w:space="0" w:color="auto"/>
        <w:right w:val="none" w:sz="0" w:space="0" w:color="auto"/>
      </w:divBdr>
    </w:div>
    <w:div w:id="92359849">
      <w:bodyDiv w:val="1"/>
      <w:marLeft w:val="0"/>
      <w:marRight w:val="0"/>
      <w:marTop w:val="0"/>
      <w:marBottom w:val="0"/>
      <w:divBdr>
        <w:top w:val="none" w:sz="0" w:space="0" w:color="auto"/>
        <w:left w:val="none" w:sz="0" w:space="0" w:color="auto"/>
        <w:bottom w:val="none" w:sz="0" w:space="0" w:color="auto"/>
        <w:right w:val="none" w:sz="0" w:space="0" w:color="auto"/>
      </w:divBdr>
    </w:div>
    <w:div w:id="92626031">
      <w:bodyDiv w:val="1"/>
      <w:marLeft w:val="0"/>
      <w:marRight w:val="0"/>
      <w:marTop w:val="0"/>
      <w:marBottom w:val="0"/>
      <w:divBdr>
        <w:top w:val="none" w:sz="0" w:space="0" w:color="auto"/>
        <w:left w:val="none" w:sz="0" w:space="0" w:color="auto"/>
        <w:bottom w:val="none" w:sz="0" w:space="0" w:color="auto"/>
        <w:right w:val="none" w:sz="0" w:space="0" w:color="auto"/>
      </w:divBdr>
    </w:div>
    <w:div w:id="93401984">
      <w:bodyDiv w:val="1"/>
      <w:marLeft w:val="0"/>
      <w:marRight w:val="0"/>
      <w:marTop w:val="0"/>
      <w:marBottom w:val="0"/>
      <w:divBdr>
        <w:top w:val="none" w:sz="0" w:space="0" w:color="auto"/>
        <w:left w:val="none" w:sz="0" w:space="0" w:color="auto"/>
        <w:bottom w:val="none" w:sz="0" w:space="0" w:color="auto"/>
        <w:right w:val="none" w:sz="0" w:space="0" w:color="auto"/>
      </w:divBdr>
    </w:div>
    <w:div w:id="94636881">
      <w:bodyDiv w:val="1"/>
      <w:marLeft w:val="0"/>
      <w:marRight w:val="0"/>
      <w:marTop w:val="0"/>
      <w:marBottom w:val="0"/>
      <w:divBdr>
        <w:top w:val="none" w:sz="0" w:space="0" w:color="auto"/>
        <w:left w:val="none" w:sz="0" w:space="0" w:color="auto"/>
        <w:bottom w:val="none" w:sz="0" w:space="0" w:color="auto"/>
        <w:right w:val="none" w:sz="0" w:space="0" w:color="auto"/>
      </w:divBdr>
    </w:div>
    <w:div w:id="96756609">
      <w:bodyDiv w:val="1"/>
      <w:marLeft w:val="0"/>
      <w:marRight w:val="0"/>
      <w:marTop w:val="0"/>
      <w:marBottom w:val="0"/>
      <w:divBdr>
        <w:top w:val="none" w:sz="0" w:space="0" w:color="auto"/>
        <w:left w:val="none" w:sz="0" w:space="0" w:color="auto"/>
        <w:bottom w:val="none" w:sz="0" w:space="0" w:color="auto"/>
        <w:right w:val="none" w:sz="0" w:space="0" w:color="auto"/>
      </w:divBdr>
    </w:div>
    <w:div w:id="98448551">
      <w:bodyDiv w:val="1"/>
      <w:marLeft w:val="0"/>
      <w:marRight w:val="0"/>
      <w:marTop w:val="0"/>
      <w:marBottom w:val="0"/>
      <w:divBdr>
        <w:top w:val="none" w:sz="0" w:space="0" w:color="auto"/>
        <w:left w:val="none" w:sz="0" w:space="0" w:color="auto"/>
        <w:bottom w:val="none" w:sz="0" w:space="0" w:color="auto"/>
        <w:right w:val="none" w:sz="0" w:space="0" w:color="auto"/>
      </w:divBdr>
    </w:div>
    <w:div w:id="100728894">
      <w:bodyDiv w:val="1"/>
      <w:marLeft w:val="0"/>
      <w:marRight w:val="0"/>
      <w:marTop w:val="0"/>
      <w:marBottom w:val="0"/>
      <w:divBdr>
        <w:top w:val="none" w:sz="0" w:space="0" w:color="auto"/>
        <w:left w:val="none" w:sz="0" w:space="0" w:color="auto"/>
        <w:bottom w:val="none" w:sz="0" w:space="0" w:color="auto"/>
        <w:right w:val="none" w:sz="0" w:space="0" w:color="auto"/>
      </w:divBdr>
    </w:div>
    <w:div w:id="103548404">
      <w:bodyDiv w:val="1"/>
      <w:marLeft w:val="0"/>
      <w:marRight w:val="0"/>
      <w:marTop w:val="0"/>
      <w:marBottom w:val="0"/>
      <w:divBdr>
        <w:top w:val="none" w:sz="0" w:space="0" w:color="auto"/>
        <w:left w:val="none" w:sz="0" w:space="0" w:color="auto"/>
        <w:bottom w:val="none" w:sz="0" w:space="0" w:color="auto"/>
        <w:right w:val="none" w:sz="0" w:space="0" w:color="auto"/>
      </w:divBdr>
    </w:div>
    <w:div w:id="105122093">
      <w:bodyDiv w:val="1"/>
      <w:marLeft w:val="0"/>
      <w:marRight w:val="0"/>
      <w:marTop w:val="0"/>
      <w:marBottom w:val="0"/>
      <w:divBdr>
        <w:top w:val="none" w:sz="0" w:space="0" w:color="auto"/>
        <w:left w:val="none" w:sz="0" w:space="0" w:color="auto"/>
        <w:bottom w:val="none" w:sz="0" w:space="0" w:color="auto"/>
        <w:right w:val="none" w:sz="0" w:space="0" w:color="auto"/>
      </w:divBdr>
    </w:div>
    <w:div w:id="108554337">
      <w:bodyDiv w:val="1"/>
      <w:marLeft w:val="0"/>
      <w:marRight w:val="0"/>
      <w:marTop w:val="0"/>
      <w:marBottom w:val="0"/>
      <w:divBdr>
        <w:top w:val="none" w:sz="0" w:space="0" w:color="auto"/>
        <w:left w:val="none" w:sz="0" w:space="0" w:color="auto"/>
        <w:bottom w:val="none" w:sz="0" w:space="0" w:color="auto"/>
        <w:right w:val="none" w:sz="0" w:space="0" w:color="auto"/>
      </w:divBdr>
    </w:div>
    <w:div w:id="111899342">
      <w:bodyDiv w:val="1"/>
      <w:marLeft w:val="0"/>
      <w:marRight w:val="0"/>
      <w:marTop w:val="0"/>
      <w:marBottom w:val="0"/>
      <w:divBdr>
        <w:top w:val="none" w:sz="0" w:space="0" w:color="auto"/>
        <w:left w:val="none" w:sz="0" w:space="0" w:color="auto"/>
        <w:bottom w:val="none" w:sz="0" w:space="0" w:color="auto"/>
        <w:right w:val="none" w:sz="0" w:space="0" w:color="auto"/>
      </w:divBdr>
    </w:div>
    <w:div w:id="117535334">
      <w:bodyDiv w:val="1"/>
      <w:marLeft w:val="0"/>
      <w:marRight w:val="0"/>
      <w:marTop w:val="0"/>
      <w:marBottom w:val="0"/>
      <w:divBdr>
        <w:top w:val="none" w:sz="0" w:space="0" w:color="auto"/>
        <w:left w:val="none" w:sz="0" w:space="0" w:color="auto"/>
        <w:bottom w:val="none" w:sz="0" w:space="0" w:color="auto"/>
        <w:right w:val="none" w:sz="0" w:space="0" w:color="auto"/>
      </w:divBdr>
    </w:div>
    <w:div w:id="117575614">
      <w:bodyDiv w:val="1"/>
      <w:marLeft w:val="0"/>
      <w:marRight w:val="0"/>
      <w:marTop w:val="0"/>
      <w:marBottom w:val="0"/>
      <w:divBdr>
        <w:top w:val="none" w:sz="0" w:space="0" w:color="auto"/>
        <w:left w:val="none" w:sz="0" w:space="0" w:color="auto"/>
        <w:bottom w:val="none" w:sz="0" w:space="0" w:color="auto"/>
        <w:right w:val="none" w:sz="0" w:space="0" w:color="auto"/>
      </w:divBdr>
    </w:div>
    <w:div w:id="120655449">
      <w:bodyDiv w:val="1"/>
      <w:marLeft w:val="0"/>
      <w:marRight w:val="0"/>
      <w:marTop w:val="0"/>
      <w:marBottom w:val="0"/>
      <w:divBdr>
        <w:top w:val="none" w:sz="0" w:space="0" w:color="auto"/>
        <w:left w:val="none" w:sz="0" w:space="0" w:color="auto"/>
        <w:bottom w:val="none" w:sz="0" w:space="0" w:color="auto"/>
        <w:right w:val="none" w:sz="0" w:space="0" w:color="auto"/>
      </w:divBdr>
    </w:div>
    <w:div w:id="120808793">
      <w:bodyDiv w:val="1"/>
      <w:marLeft w:val="0"/>
      <w:marRight w:val="0"/>
      <w:marTop w:val="0"/>
      <w:marBottom w:val="0"/>
      <w:divBdr>
        <w:top w:val="none" w:sz="0" w:space="0" w:color="auto"/>
        <w:left w:val="none" w:sz="0" w:space="0" w:color="auto"/>
        <w:bottom w:val="none" w:sz="0" w:space="0" w:color="auto"/>
        <w:right w:val="none" w:sz="0" w:space="0" w:color="auto"/>
      </w:divBdr>
    </w:div>
    <w:div w:id="122427880">
      <w:bodyDiv w:val="1"/>
      <w:marLeft w:val="0"/>
      <w:marRight w:val="0"/>
      <w:marTop w:val="0"/>
      <w:marBottom w:val="0"/>
      <w:divBdr>
        <w:top w:val="none" w:sz="0" w:space="0" w:color="auto"/>
        <w:left w:val="none" w:sz="0" w:space="0" w:color="auto"/>
        <w:bottom w:val="none" w:sz="0" w:space="0" w:color="auto"/>
        <w:right w:val="none" w:sz="0" w:space="0" w:color="auto"/>
      </w:divBdr>
    </w:div>
    <w:div w:id="129058256">
      <w:bodyDiv w:val="1"/>
      <w:marLeft w:val="0"/>
      <w:marRight w:val="0"/>
      <w:marTop w:val="0"/>
      <w:marBottom w:val="0"/>
      <w:divBdr>
        <w:top w:val="none" w:sz="0" w:space="0" w:color="auto"/>
        <w:left w:val="none" w:sz="0" w:space="0" w:color="auto"/>
        <w:bottom w:val="none" w:sz="0" w:space="0" w:color="auto"/>
        <w:right w:val="none" w:sz="0" w:space="0" w:color="auto"/>
      </w:divBdr>
    </w:div>
    <w:div w:id="134421494">
      <w:bodyDiv w:val="1"/>
      <w:marLeft w:val="0"/>
      <w:marRight w:val="0"/>
      <w:marTop w:val="0"/>
      <w:marBottom w:val="0"/>
      <w:divBdr>
        <w:top w:val="none" w:sz="0" w:space="0" w:color="auto"/>
        <w:left w:val="none" w:sz="0" w:space="0" w:color="auto"/>
        <w:bottom w:val="none" w:sz="0" w:space="0" w:color="auto"/>
        <w:right w:val="none" w:sz="0" w:space="0" w:color="auto"/>
      </w:divBdr>
    </w:div>
    <w:div w:id="136075018">
      <w:bodyDiv w:val="1"/>
      <w:marLeft w:val="0"/>
      <w:marRight w:val="0"/>
      <w:marTop w:val="0"/>
      <w:marBottom w:val="0"/>
      <w:divBdr>
        <w:top w:val="none" w:sz="0" w:space="0" w:color="auto"/>
        <w:left w:val="none" w:sz="0" w:space="0" w:color="auto"/>
        <w:bottom w:val="none" w:sz="0" w:space="0" w:color="auto"/>
        <w:right w:val="none" w:sz="0" w:space="0" w:color="auto"/>
      </w:divBdr>
    </w:div>
    <w:div w:id="138349146">
      <w:bodyDiv w:val="1"/>
      <w:marLeft w:val="0"/>
      <w:marRight w:val="0"/>
      <w:marTop w:val="0"/>
      <w:marBottom w:val="0"/>
      <w:divBdr>
        <w:top w:val="none" w:sz="0" w:space="0" w:color="auto"/>
        <w:left w:val="none" w:sz="0" w:space="0" w:color="auto"/>
        <w:bottom w:val="none" w:sz="0" w:space="0" w:color="auto"/>
        <w:right w:val="none" w:sz="0" w:space="0" w:color="auto"/>
      </w:divBdr>
    </w:div>
    <w:div w:id="141237736">
      <w:bodyDiv w:val="1"/>
      <w:marLeft w:val="0"/>
      <w:marRight w:val="0"/>
      <w:marTop w:val="0"/>
      <w:marBottom w:val="0"/>
      <w:divBdr>
        <w:top w:val="none" w:sz="0" w:space="0" w:color="auto"/>
        <w:left w:val="none" w:sz="0" w:space="0" w:color="auto"/>
        <w:bottom w:val="none" w:sz="0" w:space="0" w:color="auto"/>
        <w:right w:val="none" w:sz="0" w:space="0" w:color="auto"/>
      </w:divBdr>
    </w:div>
    <w:div w:id="148400848">
      <w:bodyDiv w:val="1"/>
      <w:marLeft w:val="0"/>
      <w:marRight w:val="0"/>
      <w:marTop w:val="0"/>
      <w:marBottom w:val="0"/>
      <w:divBdr>
        <w:top w:val="none" w:sz="0" w:space="0" w:color="auto"/>
        <w:left w:val="none" w:sz="0" w:space="0" w:color="auto"/>
        <w:bottom w:val="none" w:sz="0" w:space="0" w:color="auto"/>
        <w:right w:val="none" w:sz="0" w:space="0" w:color="auto"/>
      </w:divBdr>
    </w:div>
    <w:div w:id="148907326">
      <w:bodyDiv w:val="1"/>
      <w:marLeft w:val="0"/>
      <w:marRight w:val="0"/>
      <w:marTop w:val="0"/>
      <w:marBottom w:val="0"/>
      <w:divBdr>
        <w:top w:val="none" w:sz="0" w:space="0" w:color="auto"/>
        <w:left w:val="none" w:sz="0" w:space="0" w:color="auto"/>
        <w:bottom w:val="none" w:sz="0" w:space="0" w:color="auto"/>
        <w:right w:val="none" w:sz="0" w:space="0" w:color="auto"/>
      </w:divBdr>
    </w:div>
    <w:div w:id="151263619">
      <w:bodyDiv w:val="1"/>
      <w:marLeft w:val="0"/>
      <w:marRight w:val="0"/>
      <w:marTop w:val="0"/>
      <w:marBottom w:val="0"/>
      <w:divBdr>
        <w:top w:val="none" w:sz="0" w:space="0" w:color="auto"/>
        <w:left w:val="none" w:sz="0" w:space="0" w:color="auto"/>
        <w:bottom w:val="none" w:sz="0" w:space="0" w:color="auto"/>
        <w:right w:val="none" w:sz="0" w:space="0" w:color="auto"/>
      </w:divBdr>
    </w:div>
    <w:div w:id="151336407">
      <w:bodyDiv w:val="1"/>
      <w:marLeft w:val="0"/>
      <w:marRight w:val="0"/>
      <w:marTop w:val="0"/>
      <w:marBottom w:val="0"/>
      <w:divBdr>
        <w:top w:val="none" w:sz="0" w:space="0" w:color="auto"/>
        <w:left w:val="none" w:sz="0" w:space="0" w:color="auto"/>
        <w:bottom w:val="none" w:sz="0" w:space="0" w:color="auto"/>
        <w:right w:val="none" w:sz="0" w:space="0" w:color="auto"/>
      </w:divBdr>
    </w:div>
    <w:div w:id="151724519">
      <w:bodyDiv w:val="1"/>
      <w:marLeft w:val="0"/>
      <w:marRight w:val="0"/>
      <w:marTop w:val="0"/>
      <w:marBottom w:val="0"/>
      <w:divBdr>
        <w:top w:val="none" w:sz="0" w:space="0" w:color="auto"/>
        <w:left w:val="none" w:sz="0" w:space="0" w:color="auto"/>
        <w:bottom w:val="none" w:sz="0" w:space="0" w:color="auto"/>
        <w:right w:val="none" w:sz="0" w:space="0" w:color="auto"/>
      </w:divBdr>
    </w:div>
    <w:div w:id="153113445">
      <w:bodyDiv w:val="1"/>
      <w:marLeft w:val="0"/>
      <w:marRight w:val="0"/>
      <w:marTop w:val="0"/>
      <w:marBottom w:val="0"/>
      <w:divBdr>
        <w:top w:val="none" w:sz="0" w:space="0" w:color="auto"/>
        <w:left w:val="none" w:sz="0" w:space="0" w:color="auto"/>
        <w:bottom w:val="none" w:sz="0" w:space="0" w:color="auto"/>
        <w:right w:val="none" w:sz="0" w:space="0" w:color="auto"/>
      </w:divBdr>
    </w:div>
    <w:div w:id="154304342">
      <w:bodyDiv w:val="1"/>
      <w:marLeft w:val="0"/>
      <w:marRight w:val="0"/>
      <w:marTop w:val="0"/>
      <w:marBottom w:val="0"/>
      <w:divBdr>
        <w:top w:val="none" w:sz="0" w:space="0" w:color="auto"/>
        <w:left w:val="none" w:sz="0" w:space="0" w:color="auto"/>
        <w:bottom w:val="none" w:sz="0" w:space="0" w:color="auto"/>
        <w:right w:val="none" w:sz="0" w:space="0" w:color="auto"/>
      </w:divBdr>
    </w:div>
    <w:div w:id="154423279">
      <w:bodyDiv w:val="1"/>
      <w:marLeft w:val="0"/>
      <w:marRight w:val="0"/>
      <w:marTop w:val="0"/>
      <w:marBottom w:val="0"/>
      <w:divBdr>
        <w:top w:val="none" w:sz="0" w:space="0" w:color="auto"/>
        <w:left w:val="none" w:sz="0" w:space="0" w:color="auto"/>
        <w:bottom w:val="none" w:sz="0" w:space="0" w:color="auto"/>
        <w:right w:val="none" w:sz="0" w:space="0" w:color="auto"/>
      </w:divBdr>
    </w:div>
    <w:div w:id="154734129">
      <w:bodyDiv w:val="1"/>
      <w:marLeft w:val="0"/>
      <w:marRight w:val="0"/>
      <w:marTop w:val="0"/>
      <w:marBottom w:val="0"/>
      <w:divBdr>
        <w:top w:val="none" w:sz="0" w:space="0" w:color="auto"/>
        <w:left w:val="none" w:sz="0" w:space="0" w:color="auto"/>
        <w:bottom w:val="none" w:sz="0" w:space="0" w:color="auto"/>
        <w:right w:val="none" w:sz="0" w:space="0" w:color="auto"/>
      </w:divBdr>
    </w:div>
    <w:div w:id="157960275">
      <w:bodyDiv w:val="1"/>
      <w:marLeft w:val="0"/>
      <w:marRight w:val="0"/>
      <w:marTop w:val="0"/>
      <w:marBottom w:val="0"/>
      <w:divBdr>
        <w:top w:val="none" w:sz="0" w:space="0" w:color="auto"/>
        <w:left w:val="none" w:sz="0" w:space="0" w:color="auto"/>
        <w:bottom w:val="none" w:sz="0" w:space="0" w:color="auto"/>
        <w:right w:val="none" w:sz="0" w:space="0" w:color="auto"/>
      </w:divBdr>
    </w:div>
    <w:div w:id="158010757">
      <w:bodyDiv w:val="1"/>
      <w:marLeft w:val="0"/>
      <w:marRight w:val="0"/>
      <w:marTop w:val="0"/>
      <w:marBottom w:val="0"/>
      <w:divBdr>
        <w:top w:val="none" w:sz="0" w:space="0" w:color="auto"/>
        <w:left w:val="none" w:sz="0" w:space="0" w:color="auto"/>
        <w:bottom w:val="none" w:sz="0" w:space="0" w:color="auto"/>
        <w:right w:val="none" w:sz="0" w:space="0" w:color="auto"/>
      </w:divBdr>
    </w:div>
    <w:div w:id="158926733">
      <w:bodyDiv w:val="1"/>
      <w:marLeft w:val="0"/>
      <w:marRight w:val="0"/>
      <w:marTop w:val="0"/>
      <w:marBottom w:val="0"/>
      <w:divBdr>
        <w:top w:val="none" w:sz="0" w:space="0" w:color="auto"/>
        <w:left w:val="none" w:sz="0" w:space="0" w:color="auto"/>
        <w:bottom w:val="none" w:sz="0" w:space="0" w:color="auto"/>
        <w:right w:val="none" w:sz="0" w:space="0" w:color="auto"/>
      </w:divBdr>
    </w:div>
    <w:div w:id="158929122">
      <w:bodyDiv w:val="1"/>
      <w:marLeft w:val="0"/>
      <w:marRight w:val="0"/>
      <w:marTop w:val="0"/>
      <w:marBottom w:val="0"/>
      <w:divBdr>
        <w:top w:val="none" w:sz="0" w:space="0" w:color="auto"/>
        <w:left w:val="none" w:sz="0" w:space="0" w:color="auto"/>
        <w:bottom w:val="none" w:sz="0" w:space="0" w:color="auto"/>
        <w:right w:val="none" w:sz="0" w:space="0" w:color="auto"/>
      </w:divBdr>
    </w:div>
    <w:div w:id="167447318">
      <w:bodyDiv w:val="1"/>
      <w:marLeft w:val="0"/>
      <w:marRight w:val="0"/>
      <w:marTop w:val="0"/>
      <w:marBottom w:val="0"/>
      <w:divBdr>
        <w:top w:val="none" w:sz="0" w:space="0" w:color="auto"/>
        <w:left w:val="none" w:sz="0" w:space="0" w:color="auto"/>
        <w:bottom w:val="none" w:sz="0" w:space="0" w:color="auto"/>
        <w:right w:val="none" w:sz="0" w:space="0" w:color="auto"/>
      </w:divBdr>
    </w:div>
    <w:div w:id="177349215">
      <w:bodyDiv w:val="1"/>
      <w:marLeft w:val="0"/>
      <w:marRight w:val="0"/>
      <w:marTop w:val="0"/>
      <w:marBottom w:val="0"/>
      <w:divBdr>
        <w:top w:val="none" w:sz="0" w:space="0" w:color="auto"/>
        <w:left w:val="none" w:sz="0" w:space="0" w:color="auto"/>
        <w:bottom w:val="none" w:sz="0" w:space="0" w:color="auto"/>
        <w:right w:val="none" w:sz="0" w:space="0" w:color="auto"/>
      </w:divBdr>
    </w:div>
    <w:div w:id="180516299">
      <w:bodyDiv w:val="1"/>
      <w:marLeft w:val="0"/>
      <w:marRight w:val="0"/>
      <w:marTop w:val="0"/>
      <w:marBottom w:val="0"/>
      <w:divBdr>
        <w:top w:val="none" w:sz="0" w:space="0" w:color="auto"/>
        <w:left w:val="none" w:sz="0" w:space="0" w:color="auto"/>
        <w:bottom w:val="none" w:sz="0" w:space="0" w:color="auto"/>
        <w:right w:val="none" w:sz="0" w:space="0" w:color="auto"/>
      </w:divBdr>
    </w:div>
    <w:div w:id="192303975">
      <w:bodyDiv w:val="1"/>
      <w:marLeft w:val="0"/>
      <w:marRight w:val="0"/>
      <w:marTop w:val="0"/>
      <w:marBottom w:val="0"/>
      <w:divBdr>
        <w:top w:val="none" w:sz="0" w:space="0" w:color="auto"/>
        <w:left w:val="none" w:sz="0" w:space="0" w:color="auto"/>
        <w:bottom w:val="none" w:sz="0" w:space="0" w:color="auto"/>
        <w:right w:val="none" w:sz="0" w:space="0" w:color="auto"/>
      </w:divBdr>
    </w:div>
    <w:div w:id="195318159">
      <w:bodyDiv w:val="1"/>
      <w:marLeft w:val="0"/>
      <w:marRight w:val="0"/>
      <w:marTop w:val="0"/>
      <w:marBottom w:val="0"/>
      <w:divBdr>
        <w:top w:val="none" w:sz="0" w:space="0" w:color="auto"/>
        <w:left w:val="none" w:sz="0" w:space="0" w:color="auto"/>
        <w:bottom w:val="none" w:sz="0" w:space="0" w:color="auto"/>
        <w:right w:val="none" w:sz="0" w:space="0" w:color="auto"/>
      </w:divBdr>
    </w:div>
    <w:div w:id="198932698">
      <w:bodyDiv w:val="1"/>
      <w:marLeft w:val="0"/>
      <w:marRight w:val="0"/>
      <w:marTop w:val="0"/>
      <w:marBottom w:val="0"/>
      <w:divBdr>
        <w:top w:val="none" w:sz="0" w:space="0" w:color="auto"/>
        <w:left w:val="none" w:sz="0" w:space="0" w:color="auto"/>
        <w:bottom w:val="none" w:sz="0" w:space="0" w:color="auto"/>
        <w:right w:val="none" w:sz="0" w:space="0" w:color="auto"/>
      </w:divBdr>
    </w:div>
    <w:div w:id="199826161">
      <w:bodyDiv w:val="1"/>
      <w:marLeft w:val="0"/>
      <w:marRight w:val="0"/>
      <w:marTop w:val="0"/>
      <w:marBottom w:val="0"/>
      <w:divBdr>
        <w:top w:val="none" w:sz="0" w:space="0" w:color="auto"/>
        <w:left w:val="none" w:sz="0" w:space="0" w:color="auto"/>
        <w:bottom w:val="none" w:sz="0" w:space="0" w:color="auto"/>
        <w:right w:val="none" w:sz="0" w:space="0" w:color="auto"/>
      </w:divBdr>
    </w:div>
    <w:div w:id="200824342">
      <w:bodyDiv w:val="1"/>
      <w:marLeft w:val="0"/>
      <w:marRight w:val="0"/>
      <w:marTop w:val="0"/>
      <w:marBottom w:val="0"/>
      <w:divBdr>
        <w:top w:val="none" w:sz="0" w:space="0" w:color="auto"/>
        <w:left w:val="none" w:sz="0" w:space="0" w:color="auto"/>
        <w:bottom w:val="none" w:sz="0" w:space="0" w:color="auto"/>
        <w:right w:val="none" w:sz="0" w:space="0" w:color="auto"/>
      </w:divBdr>
    </w:div>
    <w:div w:id="201208330">
      <w:bodyDiv w:val="1"/>
      <w:marLeft w:val="0"/>
      <w:marRight w:val="0"/>
      <w:marTop w:val="0"/>
      <w:marBottom w:val="0"/>
      <w:divBdr>
        <w:top w:val="none" w:sz="0" w:space="0" w:color="auto"/>
        <w:left w:val="none" w:sz="0" w:space="0" w:color="auto"/>
        <w:bottom w:val="none" w:sz="0" w:space="0" w:color="auto"/>
        <w:right w:val="none" w:sz="0" w:space="0" w:color="auto"/>
      </w:divBdr>
    </w:div>
    <w:div w:id="201865680">
      <w:bodyDiv w:val="1"/>
      <w:marLeft w:val="0"/>
      <w:marRight w:val="0"/>
      <w:marTop w:val="0"/>
      <w:marBottom w:val="0"/>
      <w:divBdr>
        <w:top w:val="none" w:sz="0" w:space="0" w:color="auto"/>
        <w:left w:val="none" w:sz="0" w:space="0" w:color="auto"/>
        <w:bottom w:val="none" w:sz="0" w:space="0" w:color="auto"/>
        <w:right w:val="none" w:sz="0" w:space="0" w:color="auto"/>
      </w:divBdr>
    </w:div>
    <w:div w:id="201983580">
      <w:bodyDiv w:val="1"/>
      <w:marLeft w:val="0"/>
      <w:marRight w:val="0"/>
      <w:marTop w:val="0"/>
      <w:marBottom w:val="0"/>
      <w:divBdr>
        <w:top w:val="none" w:sz="0" w:space="0" w:color="auto"/>
        <w:left w:val="none" w:sz="0" w:space="0" w:color="auto"/>
        <w:bottom w:val="none" w:sz="0" w:space="0" w:color="auto"/>
        <w:right w:val="none" w:sz="0" w:space="0" w:color="auto"/>
      </w:divBdr>
    </w:div>
    <w:div w:id="205605971">
      <w:bodyDiv w:val="1"/>
      <w:marLeft w:val="0"/>
      <w:marRight w:val="0"/>
      <w:marTop w:val="0"/>
      <w:marBottom w:val="0"/>
      <w:divBdr>
        <w:top w:val="none" w:sz="0" w:space="0" w:color="auto"/>
        <w:left w:val="none" w:sz="0" w:space="0" w:color="auto"/>
        <w:bottom w:val="none" w:sz="0" w:space="0" w:color="auto"/>
        <w:right w:val="none" w:sz="0" w:space="0" w:color="auto"/>
      </w:divBdr>
    </w:div>
    <w:div w:id="207568335">
      <w:bodyDiv w:val="1"/>
      <w:marLeft w:val="0"/>
      <w:marRight w:val="0"/>
      <w:marTop w:val="0"/>
      <w:marBottom w:val="0"/>
      <w:divBdr>
        <w:top w:val="none" w:sz="0" w:space="0" w:color="auto"/>
        <w:left w:val="none" w:sz="0" w:space="0" w:color="auto"/>
        <w:bottom w:val="none" w:sz="0" w:space="0" w:color="auto"/>
        <w:right w:val="none" w:sz="0" w:space="0" w:color="auto"/>
      </w:divBdr>
    </w:div>
    <w:div w:id="208732359">
      <w:bodyDiv w:val="1"/>
      <w:marLeft w:val="0"/>
      <w:marRight w:val="0"/>
      <w:marTop w:val="0"/>
      <w:marBottom w:val="0"/>
      <w:divBdr>
        <w:top w:val="none" w:sz="0" w:space="0" w:color="auto"/>
        <w:left w:val="none" w:sz="0" w:space="0" w:color="auto"/>
        <w:bottom w:val="none" w:sz="0" w:space="0" w:color="auto"/>
        <w:right w:val="none" w:sz="0" w:space="0" w:color="auto"/>
      </w:divBdr>
    </w:div>
    <w:div w:id="210188343">
      <w:bodyDiv w:val="1"/>
      <w:marLeft w:val="0"/>
      <w:marRight w:val="0"/>
      <w:marTop w:val="0"/>
      <w:marBottom w:val="0"/>
      <w:divBdr>
        <w:top w:val="none" w:sz="0" w:space="0" w:color="auto"/>
        <w:left w:val="none" w:sz="0" w:space="0" w:color="auto"/>
        <w:bottom w:val="none" w:sz="0" w:space="0" w:color="auto"/>
        <w:right w:val="none" w:sz="0" w:space="0" w:color="auto"/>
      </w:divBdr>
    </w:div>
    <w:div w:id="213467987">
      <w:bodyDiv w:val="1"/>
      <w:marLeft w:val="0"/>
      <w:marRight w:val="0"/>
      <w:marTop w:val="0"/>
      <w:marBottom w:val="0"/>
      <w:divBdr>
        <w:top w:val="none" w:sz="0" w:space="0" w:color="auto"/>
        <w:left w:val="none" w:sz="0" w:space="0" w:color="auto"/>
        <w:bottom w:val="none" w:sz="0" w:space="0" w:color="auto"/>
        <w:right w:val="none" w:sz="0" w:space="0" w:color="auto"/>
      </w:divBdr>
    </w:div>
    <w:div w:id="214005590">
      <w:bodyDiv w:val="1"/>
      <w:marLeft w:val="0"/>
      <w:marRight w:val="0"/>
      <w:marTop w:val="0"/>
      <w:marBottom w:val="0"/>
      <w:divBdr>
        <w:top w:val="none" w:sz="0" w:space="0" w:color="auto"/>
        <w:left w:val="none" w:sz="0" w:space="0" w:color="auto"/>
        <w:bottom w:val="none" w:sz="0" w:space="0" w:color="auto"/>
        <w:right w:val="none" w:sz="0" w:space="0" w:color="auto"/>
      </w:divBdr>
    </w:div>
    <w:div w:id="217282267">
      <w:bodyDiv w:val="1"/>
      <w:marLeft w:val="0"/>
      <w:marRight w:val="0"/>
      <w:marTop w:val="0"/>
      <w:marBottom w:val="0"/>
      <w:divBdr>
        <w:top w:val="none" w:sz="0" w:space="0" w:color="auto"/>
        <w:left w:val="none" w:sz="0" w:space="0" w:color="auto"/>
        <w:bottom w:val="none" w:sz="0" w:space="0" w:color="auto"/>
        <w:right w:val="none" w:sz="0" w:space="0" w:color="auto"/>
      </w:divBdr>
    </w:div>
    <w:div w:id="219220176">
      <w:bodyDiv w:val="1"/>
      <w:marLeft w:val="0"/>
      <w:marRight w:val="0"/>
      <w:marTop w:val="0"/>
      <w:marBottom w:val="0"/>
      <w:divBdr>
        <w:top w:val="none" w:sz="0" w:space="0" w:color="auto"/>
        <w:left w:val="none" w:sz="0" w:space="0" w:color="auto"/>
        <w:bottom w:val="none" w:sz="0" w:space="0" w:color="auto"/>
        <w:right w:val="none" w:sz="0" w:space="0" w:color="auto"/>
      </w:divBdr>
    </w:div>
    <w:div w:id="220757096">
      <w:bodyDiv w:val="1"/>
      <w:marLeft w:val="0"/>
      <w:marRight w:val="0"/>
      <w:marTop w:val="0"/>
      <w:marBottom w:val="0"/>
      <w:divBdr>
        <w:top w:val="none" w:sz="0" w:space="0" w:color="auto"/>
        <w:left w:val="none" w:sz="0" w:space="0" w:color="auto"/>
        <w:bottom w:val="none" w:sz="0" w:space="0" w:color="auto"/>
        <w:right w:val="none" w:sz="0" w:space="0" w:color="auto"/>
      </w:divBdr>
    </w:div>
    <w:div w:id="221527721">
      <w:bodyDiv w:val="1"/>
      <w:marLeft w:val="0"/>
      <w:marRight w:val="0"/>
      <w:marTop w:val="0"/>
      <w:marBottom w:val="0"/>
      <w:divBdr>
        <w:top w:val="none" w:sz="0" w:space="0" w:color="auto"/>
        <w:left w:val="none" w:sz="0" w:space="0" w:color="auto"/>
        <w:bottom w:val="none" w:sz="0" w:space="0" w:color="auto"/>
        <w:right w:val="none" w:sz="0" w:space="0" w:color="auto"/>
      </w:divBdr>
    </w:div>
    <w:div w:id="224797628">
      <w:bodyDiv w:val="1"/>
      <w:marLeft w:val="0"/>
      <w:marRight w:val="0"/>
      <w:marTop w:val="0"/>
      <w:marBottom w:val="0"/>
      <w:divBdr>
        <w:top w:val="none" w:sz="0" w:space="0" w:color="auto"/>
        <w:left w:val="none" w:sz="0" w:space="0" w:color="auto"/>
        <w:bottom w:val="none" w:sz="0" w:space="0" w:color="auto"/>
        <w:right w:val="none" w:sz="0" w:space="0" w:color="auto"/>
      </w:divBdr>
    </w:div>
    <w:div w:id="226501362">
      <w:bodyDiv w:val="1"/>
      <w:marLeft w:val="0"/>
      <w:marRight w:val="0"/>
      <w:marTop w:val="0"/>
      <w:marBottom w:val="0"/>
      <w:divBdr>
        <w:top w:val="none" w:sz="0" w:space="0" w:color="auto"/>
        <w:left w:val="none" w:sz="0" w:space="0" w:color="auto"/>
        <w:bottom w:val="none" w:sz="0" w:space="0" w:color="auto"/>
        <w:right w:val="none" w:sz="0" w:space="0" w:color="auto"/>
      </w:divBdr>
    </w:div>
    <w:div w:id="233663180">
      <w:bodyDiv w:val="1"/>
      <w:marLeft w:val="0"/>
      <w:marRight w:val="0"/>
      <w:marTop w:val="0"/>
      <w:marBottom w:val="0"/>
      <w:divBdr>
        <w:top w:val="none" w:sz="0" w:space="0" w:color="auto"/>
        <w:left w:val="none" w:sz="0" w:space="0" w:color="auto"/>
        <w:bottom w:val="none" w:sz="0" w:space="0" w:color="auto"/>
        <w:right w:val="none" w:sz="0" w:space="0" w:color="auto"/>
      </w:divBdr>
    </w:div>
    <w:div w:id="237061126">
      <w:bodyDiv w:val="1"/>
      <w:marLeft w:val="0"/>
      <w:marRight w:val="0"/>
      <w:marTop w:val="0"/>
      <w:marBottom w:val="0"/>
      <w:divBdr>
        <w:top w:val="none" w:sz="0" w:space="0" w:color="auto"/>
        <w:left w:val="none" w:sz="0" w:space="0" w:color="auto"/>
        <w:bottom w:val="none" w:sz="0" w:space="0" w:color="auto"/>
        <w:right w:val="none" w:sz="0" w:space="0" w:color="auto"/>
      </w:divBdr>
    </w:div>
    <w:div w:id="242377453">
      <w:bodyDiv w:val="1"/>
      <w:marLeft w:val="0"/>
      <w:marRight w:val="0"/>
      <w:marTop w:val="0"/>
      <w:marBottom w:val="0"/>
      <w:divBdr>
        <w:top w:val="none" w:sz="0" w:space="0" w:color="auto"/>
        <w:left w:val="none" w:sz="0" w:space="0" w:color="auto"/>
        <w:bottom w:val="none" w:sz="0" w:space="0" w:color="auto"/>
        <w:right w:val="none" w:sz="0" w:space="0" w:color="auto"/>
      </w:divBdr>
    </w:div>
    <w:div w:id="247664182">
      <w:bodyDiv w:val="1"/>
      <w:marLeft w:val="0"/>
      <w:marRight w:val="0"/>
      <w:marTop w:val="0"/>
      <w:marBottom w:val="0"/>
      <w:divBdr>
        <w:top w:val="none" w:sz="0" w:space="0" w:color="auto"/>
        <w:left w:val="none" w:sz="0" w:space="0" w:color="auto"/>
        <w:bottom w:val="none" w:sz="0" w:space="0" w:color="auto"/>
        <w:right w:val="none" w:sz="0" w:space="0" w:color="auto"/>
      </w:divBdr>
    </w:div>
    <w:div w:id="248856057">
      <w:bodyDiv w:val="1"/>
      <w:marLeft w:val="0"/>
      <w:marRight w:val="0"/>
      <w:marTop w:val="0"/>
      <w:marBottom w:val="0"/>
      <w:divBdr>
        <w:top w:val="none" w:sz="0" w:space="0" w:color="auto"/>
        <w:left w:val="none" w:sz="0" w:space="0" w:color="auto"/>
        <w:bottom w:val="none" w:sz="0" w:space="0" w:color="auto"/>
        <w:right w:val="none" w:sz="0" w:space="0" w:color="auto"/>
      </w:divBdr>
    </w:div>
    <w:div w:id="249704179">
      <w:bodyDiv w:val="1"/>
      <w:marLeft w:val="0"/>
      <w:marRight w:val="0"/>
      <w:marTop w:val="0"/>
      <w:marBottom w:val="0"/>
      <w:divBdr>
        <w:top w:val="none" w:sz="0" w:space="0" w:color="auto"/>
        <w:left w:val="none" w:sz="0" w:space="0" w:color="auto"/>
        <w:bottom w:val="none" w:sz="0" w:space="0" w:color="auto"/>
        <w:right w:val="none" w:sz="0" w:space="0" w:color="auto"/>
      </w:divBdr>
    </w:div>
    <w:div w:id="250966093">
      <w:bodyDiv w:val="1"/>
      <w:marLeft w:val="0"/>
      <w:marRight w:val="0"/>
      <w:marTop w:val="0"/>
      <w:marBottom w:val="0"/>
      <w:divBdr>
        <w:top w:val="none" w:sz="0" w:space="0" w:color="auto"/>
        <w:left w:val="none" w:sz="0" w:space="0" w:color="auto"/>
        <w:bottom w:val="none" w:sz="0" w:space="0" w:color="auto"/>
        <w:right w:val="none" w:sz="0" w:space="0" w:color="auto"/>
      </w:divBdr>
    </w:div>
    <w:div w:id="251746150">
      <w:bodyDiv w:val="1"/>
      <w:marLeft w:val="0"/>
      <w:marRight w:val="0"/>
      <w:marTop w:val="0"/>
      <w:marBottom w:val="0"/>
      <w:divBdr>
        <w:top w:val="none" w:sz="0" w:space="0" w:color="auto"/>
        <w:left w:val="none" w:sz="0" w:space="0" w:color="auto"/>
        <w:bottom w:val="none" w:sz="0" w:space="0" w:color="auto"/>
        <w:right w:val="none" w:sz="0" w:space="0" w:color="auto"/>
      </w:divBdr>
    </w:div>
    <w:div w:id="253512256">
      <w:bodyDiv w:val="1"/>
      <w:marLeft w:val="0"/>
      <w:marRight w:val="0"/>
      <w:marTop w:val="0"/>
      <w:marBottom w:val="0"/>
      <w:divBdr>
        <w:top w:val="none" w:sz="0" w:space="0" w:color="auto"/>
        <w:left w:val="none" w:sz="0" w:space="0" w:color="auto"/>
        <w:bottom w:val="none" w:sz="0" w:space="0" w:color="auto"/>
        <w:right w:val="none" w:sz="0" w:space="0" w:color="auto"/>
      </w:divBdr>
    </w:div>
    <w:div w:id="255604216">
      <w:bodyDiv w:val="1"/>
      <w:marLeft w:val="0"/>
      <w:marRight w:val="0"/>
      <w:marTop w:val="0"/>
      <w:marBottom w:val="0"/>
      <w:divBdr>
        <w:top w:val="none" w:sz="0" w:space="0" w:color="auto"/>
        <w:left w:val="none" w:sz="0" w:space="0" w:color="auto"/>
        <w:bottom w:val="none" w:sz="0" w:space="0" w:color="auto"/>
        <w:right w:val="none" w:sz="0" w:space="0" w:color="auto"/>
      </w:divBdr>
    </w:div>
    <w:div w:id="259681660">
      <w:bodyDiv w:val="1"/>
      <w:marLeft w:val="0"/>
      <w:marRight w:val="0"/>
      <w:marTop w:val="0"/>
      <w:marBottom w:val="0"/>
      <w:divBdr>
        <w:top w:val="none" w:sz="0" w:space="0" w:color="auto"/>
        <w:left w:val="none" w:sz="0" w:space="0" w:color="auto"/>
        <w:bottom w:val="none" w:sz="0" w:space="0" w:color="auto"/>
        <w:right w:val="none" w:sz="0" w:space="0" w:color="auto"/>
      </w:divBdr>
    </w:div>
    <w:div w:id="259723189">
      <w:bodyDiv w:val="1"/>
      <w:marLeft w:val="0"/>
      <w:marRight w:val="0"/>
      <w:marTop w:val="0"/>
      <w:marBottom w:val="0"/>
      <w:divBdr>
        <w:top w:val="none" w:sz="0" w:space="0" w:color="auto"/>
        <w:left w:val="none" w:sz="0" w:space="0" w:color="auto"/>
        <w:bottom w:val="none" w:sz="0" w:space="0" w:color="auto"/>
        <w:right w:val="none" w:sz="0" w:space="0" w:color="auto"/>
      </w:divBdr>
    </w:div>
    <w:div w:id="262302462">
      <w:bodyDiv w:val="1"/>
      <w:marLeft w:val="0"/>
      <w:marRight w:val="0"/>
      <w:marTop w:val="0"/>
      <w:marBottom w:val="0"/>
      <w:divBdr>
        <w:top w:val="none" w:sz="0" w:space="0" w:color="auto"/>
        <w:left w:val="none" w:sz="0" w:space="0" w:color="auto"/>
        <w:bottom w:val="none" w:sz="0" w:space="0" w:color="auto"/>
        <w:right w:val="none" w:sz="0" w:space="0" w:color="auto"/>
      </w:divBdr>
    </w:div>
    <w:div w:id="262539052">
      <w:bodyDiv w:val="1"/>
      <w:marLeft w:val="0"/>
      <w:marRight w:val="0"/>
      <w:marTop w:val="0"/>
      <w:marBottom w:val="0"/>
      <w:divBdr>
        <w:top w:val="none" w:sz="0" w:space="0" w:color="auto"/>
        <w:left w:val="none" w:sz="0" w:space="0" w:color="auto"/>
        <w:bottom w:val="none" w:sz="0" w:space="0" w:color="auto"/>
        <w:right w:val="none" w:sz="0" w:space="0" w:color="auto"/>
      </w:divBdr>
    </w:div>
    <w:div w:id="262882158">
      <w:bodyDiv w:val="1"/>
      <w:marLeft w:val="0"/>
      <w:marRight w:val="0"/>
      <w:marTop w:val="0"/>
      <w:marBottom w:val="0"/>
      <w:divBdr>
        <w:top w:val="none" w:sz="0" w:space="0" w:color="auto"/>
        <w:left w:val="none" w:sz="0" w:space="0" w:color="auto"/>
        <w:bottom w:val="none" w:sz="0" w:space="0" w:color="auto"/>
        <w:right w:val="none" w:sz="0" w:space="0" w:color="auto"/>
      </w:divBdr>
    </w:div>
    <w:div w:id="266279178">
      <w:bodyDiv w:val="1"/>
      <w:marLeft w:val="0"/>
      <w:marRight w:val="0"/>
      <w:marTop w:val="0"/>
      <w:marBottom w:val="0"/>
      <w:divBdr>
        <w:top w:val="none" w:sz="0" w:space="0" w:color="auto"/>
        <w:left w:val="none" w:sz="0" w:space="0" w:color="auto"/>
        <w:bottom w:val="none" w:sz="0" w:space="0" w:color="auto"/>
        <w:right w:val="none" w:sz="0" w:space="0" w:color="auto"/>
      </w:divBdr>
    </w:div>
    <w:div w:id="267547919">
      <w:bodyDiv w:val="1"/>
      <w:marLeft w:val="0"/>
      <w:marRight w:val="0"/>
      <w:marTop w:val="0"/>
      <w:marBottom w:val="0"/>
      <w:divBdr>
        <w:top w:val="none" w:sz="0" w:space="0" w:color="auto"/>
        <w:left w:val="none" w:sz="0" w:space="0" w:color="auto"/>
        <w:bottom w:val="none" w:sz="0" w:space="0" w:color="auto"/>
        <w:right w:val="none" w:sz="0" w:space="0" w:color="auto"/>
      </w:divBdr>
    </w:div>
    <w:div w:id="268199996">
      <w:bodyDiv w:val="1"/>
      <w:marLeft w:val="0"/>
      <w:marRight w:val="0"/>
      <w:marTop w:val="0"/>
      <w:marBottom w:val="0"/>
      <w:divBdr>
        <w:top w:val="none" w:sz="0" w:space="0" w:color="auto"/>
        <w:left w:val="none" w:sz="0" w:space="0" w:color="auto"/>
        <w:bottom w:val="none" w:sz="0" w:space="0" w:color="auto"/>
        <w:right w:val="none" w:sz="0" w:space="0" w:color="auto"/>
      </w:divBdr>
    </w:div>
    <w:div w:id="271057594">
      <w:bodyDiv w:val="1"/>
      <w:marLeft w:val="0"/>
      <w:marRight w:val="0"/>
      <w:marTop w:val="0"/>
      <w:marBottom w:val="0"/>
      <w:divBdr>
        <w:top w:val="none" w:sz="0" w:space="0" w:color="auto"/>
        <w:left w:val="none" w:sz="0" w:space="0" w:color="auto"/>
        <w:bottom w:val="none" w:sz="0" w:space="0" w:color="auto"/>
        <w:right w:val="none" w:sz="0" w:space="0" w:color="auto"/>
      </w:divBdr>
    </w:div>
    <w:div w:id="275453473">
      <w:bodyDiv w:val="1"/>
      <w:marLeft w:val="0"/>
      <w:marRight w:val="0"/>
      <w:marTop w:val="0"/>
      <w:marBottom w:val="0"/>
      <w:divBdr>
        <w:top w:val="none" w:sz="0" w:space="0" w:color="auto"/>
        <w:left w:val="none" w:sz="0" w:space="0" w:color="auto"/>
        <w:bottom w:val="none" w:sz="0" w:space="0" w:color="auto"/>
        <w:right w:val="none" w:sz="0" w:space="0" w:color="auto"/>
      </w:divBdr>
    </w:div>
    <w:div w:id="275648433">
      <w:bodyDiv w:val="1"/>
      <w:marLeft w:val="0"/>
      <w:marRight w:val="0"/>
      <w:marTop w:val="0"/>
      <w:marBottom w:val="0"/>
      <w:divBdr>
        <w:top w:val="none" w:sz="0" w:space="0" w:color="auto"/>
        <w:left w:val="none" w:sz="0" w:space="0" w:color="auto"/>
        <w:bottom w:val="none" w:sz="0" w:space="0" w:color="auto"/>
        <w:right w:val="none" w:sz="0" w:space="0" w:color="auto"/>
      </w:divBdr>
    </w:div>
    <w:div w:id="276059486">
      <w:bodyDiv w:val="1"/>
      <w:marLeft w:val="0"/>
      <w:marRight w:val="0"/>
      <w:marTop w:val="0"/>
      <w:marBottom w:val="0"/>
      <w:divBdr>
        <w:top w:val="none" w:sz="0" w:space="0" w:color="auto"/>
        <w:left w:val="none" w:sz="0" w:space="0" w:color="auto"/>
        <w:bottom w:val="none" w:sz="0" w:space="0" w:color="auto"/>
        <w:right w:val="none" w:sz="0" w:space="0" w:color="auto"/>
      </w:divBdr>
    </w:div>
    <w:div w:id="276252412">
      <w:bodyDiv w:val="1"/>
      <w:marLeft w:val="0"/>
      <w:marRight w:val="0"/>
      <w:marTop w:val="0"/>
      <w:marBottom w:val="0"/>
      <w:divBdr>
        <w:top w:val="none" w:sz="0" w:space="0" w:color="auto"/>
        <w:left w:val="none" w:sz="0" w:space="0" w:color="auto"/>
        <w:bottom w:val="none" w:sz="0" w:space="0" w:color="auto"/>
        <w:right w:val="none" w:sz="0" w:space="0" w:color="auto"/>
      </w:divBdr>
    </w:div>
    <w:div w:id="276258355">
      <w:bodyDiv w:val="1"/>
      <w:marLeft w:val="0"/>
      <w:marRight w:val="0"/>
      <w:marTop w:val="0"/>
      <w:marBottom w:val="0"/>
      <w:divBdr>
        <w:top w:val="none" w:sz="0" w:space="0" w:color="auto"/>
        <w:left w:val="none" w:sz="0" w:space="0" w:color="auto"/>
        <w:bottom w:val="none" w:sz="0" w:space="0" w:color="auto"/>
        <w:right w:val="none" w:sz="0" w:space="0" w:color="auto"/>
      </w:divBdr>
    </w:div>
    <w:div w:id="289867775">
      <w:bodyDiv w:val="1"/>
      <w:marLeft w:val="0"/>
      <w:marRight w:val="0"/>
      <w:marTop w:val="0"/>
      <w:marBottom w:val="0"/>
      <w:divBdr>
        <w:top w:val="none" w:sz="0" w:space="0" w:color="auto"/>
        <w:left w:val="none" w:sz="0" w:space="0" w:color="auto"/>
        <w:bottom w:val="none" w:sz="0" w:space="0" w:color="auto"/>
        <w:right w:val="none" w:sz="0" w:space="0" w:color="auto"/>
      </w:divBdr>
    </w:div>
    <w:div w:id="292753468">
      <w:bodyDiv w:val="1"/>
      <w:marLeft w:val="0"/>
      <w:marRight w:val="0"/>
      <w:marTop w:val="0"/>
      <w:marBottom w:val="0"/>
      <w:divBdr>
        <w:top w:val="none" w:sz="0" w:space="0" w:color="auto"/>
        <w:left w:val="none" w:sz="0" w:space="0" w:color="auto"/>
        <w:bottom w:val="none" w:sz="0" w:space="0" w:color="auto"/>
        <w:right w:val="none" w:sz="0" w:space="0" w:color="auto"/>
      </w:divBdr>
    </w:div>
    <w:div w:id="298413376">
      <w:bodyDiv w:val="1"/>
      <w:marLeft w:val="0"/>
      <w:marRight w:val="0"/>
      <w:marTop w:val="0"/>
      <w:marBottom w:val="0"/>
      <w:divBdr>
        <w:top w:val="none" w:sz="0" w:space="0" w:color="auto"/>
        <w:left w:val="none" w:sz="0" w:space="0" w:color="auto"/>
        <w:bottom w:val="none" w:sz="0" w:space="0" w:color="auto"/>
        <w:right w:val="none" w:sz="0" w:space="0" w:color="auto"/>
      </w:divBdr>
    </w:div>
    <w:div w:id="302975619">
      <w:bodyDiv w:val="1"/>
      <w:marLeft w:val="0"/>
      <w:marRight w:val="0"/>
      <w:marTop w:val="0"/>
      <w:marBottom w:val="0"/>
      <w:divBdr>
        <w:top w:val="none" w:sz="0" w:space="0" w:color="auto"/>
        <w:left w:val="none" w:sz="0" w:space="0" w:color="auto"/>
        <w:bottom w:val="none" w:sz="0" w:space="0" w:color="auto"/>
        <w:right w:val="none" w:sz="0" w:space="0" w:color="auto"/>
      </w:divBdr>
    </w:div>
    <w:div w:id="305011564">
      <w:bodyDiv w:val="1"/>
      <w:marLeft w:val="0"/>
      <w:marRight w:val="0"/>
      <w:marTop w:val="0"/>
      <w:marBottom w:val="0"/>
      <w:divBdr>
        <w:top w:val="none" w:sz="0" w:space="0" w:color="auto"/>
        <w:left w:val="none" w:sz="0" w:space="0" w:color="auto"/>
        <w:bottom w:val="none" w:sz="0" w:space="0" w:color="auto"/>
        <w:right w:val="none" w:sz="0" w:space="0" w:color="auto"/>
      </w:divBdr>
    </w:div>
    <w:div w:id="306131218">
      <w:bodyDiv w:val="1"/>
      <w:marLeft w:val="0"/>
      <w:marRight w:val="0"/>
      <w:marTop w:val="0"/>
      <w:marBottom w:val="0"/>
      <w:divBdr>
        <w:top w:val="none" w:sz="0" w:space="0" w:color="auto"/>
        <w:left w:val="none" w:sz="0" w:space="0" w:color="auto"/>
        <w:bottom w:val="none" w:sz="0" w:space="0" w:color="auto"/>
        <w:right w:val="none" w:sz="0" w:space="0" w:color="auto"/>
      </w:divBdr>
    </w:div>
    <w:div w:id="306860914">
      <w:bodyDiv w:val="1"/>
      <w:marLeft w:val="0"/>
      <w:marRight w:val="0"/>
      <w:marTop w:val="0"/>
      <w:marBottom w:val="0"/>
      <w:divBdr>
        <w:top w:val="none" w:sz="0" w:space="0" w:color="auto"/>
        <w:left w:val="none" w:sz="0" w:space="0" w:color="auto"/>
        <w:bottom w:val="none" w:sz="0" w:space="0" w:color="auto"/>
        <w:right w:val="none" w:sz="0" w:space="0" w:color="auto"/>
      </w:divBdr>
    </w:div>
    <w:div w:id="311955995">
      <w:bodyDiv w:val="1"/>
      <w:marLeft w:val="0"/>
      <w:marRight w:val="0"/>
      <w:marTop w:val="0"/>
      <w:marBottom w:val="0"/>
      <w:divBdr>
        <w:top w:val="none" w:sz="0" w:space="0" w:color="auto"/>
        <w:left w:val="none" w:sz="0" w:space="0" w:color="auto"/>
        <w:bottom w:val="none" w:sz="0" w:space="0" w:color="auto"/>
        <w:right w:val="none" w:sz="0" w:space="0" w:color="auto"/>
      </w:divBdr>
    </w:div>
    <w:div w:id="314260869">
      <w:bodyDiv w:val="1"/>
      <w:marLeft w:val="0"/>
      <w:marRight w:val="0"/>
      <w:marTop w:val="0"/>
      <w:marBottom w:val="0"/>
      <w:divBdr>
        <w:top w:val="none" w:sz="0" w:space="0" w:color="auto"/>
        <w:left w:val="none" w:sz="0" w:space="0" w:color="auto"/>
        <w:bottom w:val="none" w:sz="0" w:space="0" w:color="auto"/>
        <w:right w:val="none" w:sz="0" w:space="0" w:color="auto"/>
      </w:divBdr>
    </w:div>
    <w:div w:id="315106802">
      <w:bodyDiv w:val="1"/>
      <w:marLeft w:val="0"/>
      <w:marRight w:val="0"/>
      <w:marTop w:val="0"/>
      <w:marBottom w:val="0"/>
      <w:divBdr>
        <w:top w:val="none" w:sz="0" w:space="0" w:color="auto"/>
        <w:left w:val="none" w:sz="0" w:space="0" w:color="auto"/>
        <w:bottom w:val="none" w:sz="0" w:space="0" w:color="auto"/>
        <w:right w:val="none" w:sz="0" w:space="0" w:color="auto"/>
      </w:divBdr>
    </w:div>
    <w:div w:id="315380941">
      <w:bodyDiv w:val="1"/>
      <w:marLeft w:val="0"/>
      <w:marRight w:val="0"/>
      <w:marTop w:val="0"/>
      <w:marBottom w:val="0"/>
      <w:divBdr>
        <w:top w:val="none" w:sz="0" w:space="0" w:color="auto"/>
        <w:left w:val="none" w:sz="0" w:space="0" w:color="auto"/>
        <w:bottom w:val="none" w:sz="0" w:space="0" w:color="auto"/>
        <w:right w:val="none" w:sz="0" w:space="0" w:color="auto"/>
      </w:divBdr>
    </w:div>
    <w:div w:id="315451294">
      <w:bodyDiv w:val="1"/>
      <w:marLeft w:val="0"/>
      <w:marRight w:val="0"/>
      <w:marTop w:val="0"/>
      <w:marBottom w:val="0"/>
      <w:divBdr>
        <w:top w:val="none" w:sz="0" w:space="0" w:color="auto"/>
        <w:left w:val="none" w:sz="0" w:space="0" w:color="auto"/>
        <w:bottom w:val="none" w:sz="0" w:space="0" w:color="auto"/>
        <w:right w:val="none" w:sz="0" w:space="0" w:color="auto"/>
      </w:divBdr>
    </w:div>
    <w:div w:id="315961406">
      <w:bodyDiv w:val="1"/>
      <w:marLeft w:val="0"/>
      <w:marRight w:val="0"/>
      <w:marTop w:val="0"/>
      <w:marBottom w:val="0"/>
      <w:divBdr>
        <w:top w:val="none" w:sz="0" w:space="0" w:color="auto"/>
        <w:left w:val="none" w:sz="0" w:space="0" w:color="auto"/>
        <w:bottom w:val="none" w:sz="0" w:space="0" w:color="auto"/>
        <w:right w:val="none" w:sz="0" w:space="0" w:color="auto"/>
      </w:divBdr>
    </w:div>
    <w:div w:id="316423223">
      <w:bodyDiv w:val="1"/>
      <w:marLeft w:val="0"/>
      <w:marRight w:val="0"/>
      <w:marTop w:val="0"/>
      <w:marBottom w:val="0"/>
      <w:divBdr>
        <w:top w:val="none" w:sz="0" w:space="0" w:color="auto"/>
        <w:left w:val="none" w:sz="0" w:space="0" w:color="auto"/>
        <w:bottom w:val="none" w:sz="0" w:space="0" w:color="auto"/>
        <w:right w:val="none" w:sz="0" w:space="0" w:color="auto"/>
      </w:divBdr>
    </w:div>
    <w:div w:id="318120837">
      <w:bodyDiv w:val="1"/>
      <w:marLeft w:val="0"/>
      <w:marRight w:val="0"/>
      <w:marTop w:val="0"/>
      <w:marBottom w:val="0"/>
      <w:divBdr>
        <w:top w:val="none" w:sz="0" w:space="0" w:color="auto"/>
        <w:left w:val="none" w:sz="0" w:space="0" w:color="auto"/>
        <w:bottom w:val="none" w:sz="0" w:space="0" w:color="auto"/>
        <w:right w:val="none" w:sz="0" w:space="0" w:color="auto"/>
      </w:divBdr>
    </w:div>
    <w:div w:id="319113985">
      <w:bodyDiv w:val="1"/>
      <w:marLeft w:val="0"/>
      <w:marRight w:val="0"/>
      <w:marTop w:val="0"/>
      <w:marBottom w:val="0"/>
      <w:divBdr>
        <w:top w:val="none" w:sz="0" w:space="0" w:color="auto"/>
        <w:left w:val="none" w:sz="0" w:space="0" w:color="auto"/>
        <w:bottom w:val="none" w:sz="0" w:space="0" w:color="auto"/>
        <w:right w:val="none" w:sz="0" w:space="0" w:color="auto"/>
      </w:divBdr>
    </w:div>
    <w:div w:id="321156556">
      <w:bodyDiv w:val="1"/>
      <w:marLeft w:val="0"/>
      <w:marRight w:val="0"/>
      <w:marTop w:val="0"/>
      <w:marBottom w:val="0"/>
      <w:divBdr>
        <w:top w:val="none" w:sz="0" w:space="0" w:color="auto"/>
        <w:left w:val="none" w:sz="0" w:space="0" w:color="auto"/>
        <w:bottom w:val="none" w:sz="0" w:space="0" w:color="auto"/>
        <w:right w:val="none" w:sz="0" w:space="0" w:color="auto"/>
      </w:divBdr>
    </w:div>
    <w:div w:id="322121278">
      <w:bodyDiv w:val="1"/>
      <w:marLeft w:val="0"/>
      <w:marRight w:val="0"/>
      <w:marTop w:val="0"/>
      <w:marBottom w:val="0"/>
      <w:divBdr>
        <w:top w:val="none" w:sz="0" w:space="0" w:color="auto"/>
        <w:left w:val="none" w:sz="0" w:space="0" w:color="auto"/>
        <w:bottom w:val="none" w:sz="0" w:space="0" w:color="auto"/>
        <w:right w:val="none" w:sz="0" w:space="0" w:color="auto"/>
      </w:divBdr>
    </w:div>
    <w:div w:id="323122063">
      <w:bodyDiv w:val="1"/>
      <w:marLeft w:val="0"/>
      <w:marRight w:val="0"/>
      <w:marTop w:val="0"/>
      <w:marBottom w:val="0"/>
      <w:divBdr>
        <w:top w:val="none" w:sz="0" w:space="0" w:color="auto"/>
        <w:left w:val="none" w:sz="0" w:space="0" w:color="auto"/>
        <w:bottom w:val="none" w:sz="0" w:space="0" w:color="auto"/>
        <w:right w:val="none" w:sz="0" w:space="0" w:color="auto"/>
      </w:divBdr>
    </w:div>
    <w:div w:id="329674525">
      <w:bodyDiv w:val="1"/>
      <w:marLeft w:val="0"/>
      <w:marRight w:val="0"/>
      <w:marTop w:val="0"/>
      <w:marBottom w:val="0"/>
      <w:divBdr>
        <w:top w:val="none" w:sz="0" w:space="0" w:color="auto"/>
        <w:left w:val="none" w:sz="0" w:space="0" w:color="auto"/>
        <w:bottom w:val="none" w:sz="0" w:space="0" w:color="auto"/>
        <w:right w:val="none" w:sz="0" w:space="0" w:color="auto"/>
      </w:divBdr>
    </w:div>
    <w:div w:id="330913773">
      <w:bodyDiv w:val="1"/>
      <w:marLeft w:val="0"/>
      <w:marRight w:val="0"/>
      <w:marTop w:val="0"/>
      <w:marBottom w:val="0"/>
      <w:divBdr>
        <w:top w:val="none" w:sz="0" w:space="0" w:color="auto"/>
        <w:left w:val="none" w:sz="0" w:space="0" w:color="auto"/>
        <w:bottom w:val="none" w:sz="0" w:space="0" w:color="auto"/>
        <w:right w:val="none" w:sz="0" w:space="0" w:color="auto"/>
      </w:divBdr>
    </w:div>
    <w:div w:id="332269767">
      <w:bodyDiv w:val="1"/>
      <w:marLeft w:val="0"/>
      <w:marRight w:val="0"/>
      <w:marTop w:val="0"/>
      <w:marBottom w:val="0"/>
      <w:divBdr>
        <w:top w:val="none" w:sz="0" w:space="0" w:color="auto"/>
        <w:left w:val="none" w:sz="0" w:space="0" w:color="auto"/>
        <w:bottom w:val="none" w:sz="0" w:space="0" w:color="auto"/>
        <w:right w:val="none" w:sz="0" w:space="0" w:color="auto"/>
      </w:divBdr>
    </w:div>
    <w:div w:id="333152060">
      <w:bodyDiv w:val="1"/>
      <w:marLeft w:val="0"/>
      <w:marRight w:val="0"/>
      <w:marTop w:val="0"/>
      <w:marBottom w:val="0"/>
      <w:divBdr>
        <w:top w:val="none" w:sz="0" w:space="0" w:color="auto"/>
        <w:left w:val="none" w:sz="0" w:space="0" w:color="auto"/>
        <w:bottom w:val="none" w:sz="0" w:space="0" w:color="auto"/>
        <w:right w:val="none" w:sz="0" w:space="0" w:color="auto"/>
      </w:divBdr>
    </w:div>
    <w:div w:id="334774018">
      <w:bodyDiv w:val="1"/>
      <w:marLeft w:val="0"/>
      <w:marRight w:val="0"/>
      <w:marTop w:val="0"/>
      <w:marBottom w:val="0"/>
      <w:divBdr>
        <w:top w:val="none" w:sz="0" w:space="0" w:color="auto"/>
        <w:left w:val="none" w:sz="0" w:space="0" w:color="auto"/>
        <w:bottom w:val="none" w:sz="0" w:space="0" w:color="auto"/>
        <w:right w:val="none" w:sz="0" w:space="0" w:color="auto"/>
      </w:divBdr>
    </w:div>
    <w:div w:id="337007793">
      <w:bodyDiv w:val="1"/>
      <w:marLeft w:val="0"/>
      <w:marRight w:val="0"/>
      <w:marTop w:val="0"/>
      <w:marBottom w:val="0"/>
      <w:divBdr>
        <w:top w:val="none" w:sz="0" w:space="0" w:color="auto"/>
        <w:left w:val="none" w:sz="0" w:space="0" w:color="auto"/>
        <w:bottom w:val="none" w:sz="0" w:space="0" w:color="auto"/>
        <w:right w:val="none" w:sz="0" w:space="0" w:color="auto"/>
      </w:divBdr>
    </w:div>
    <w:div w:id="337973087">
      <w:bodyDiv w:val="1"/>
      <w:marLeft w:val="0"/>
      <w:marRight w:val="0"/>
      <w:marTop w:val="0"/>
      <w:marBottom w:val="0"/>
      <w:divBdr>
        <w:top w:val="none" w:sz="0" w:space="0" w:color="auto"/>
        <w:left w:val="none" w:sz="0" w:space="0" w:color="auto"/>
        <w:bottom w:val="none" w:sz="0" w:space="0" w:color="auto"/>
        <w:right w:val="none" w:sz="0" w:space="0" w:color="auto"/>
      </w:divBdr>
    </w:div>
    <w:div w:id="338239821">
      <w:bodyDiv w:val="1"/>
      <w:marLeft w:val="0"/>
      <w:marRight w:val="0"/>
      <w:marTop w:val="0"/>
      <w:marBottom w:val="0"/>
      <w:divBdr>
        <w:top w:val="none" w:sz="0" w:space="0" w:color="auto"/>
        <w:left w:val="none" w:sz="0" w:space="0" w:color="auto"/>
        <w:bottom w:val="none" w:sz="0" w:space="0" w:color="auto"/>
        <w:right w:val="none" w:sz="0" w:space="0" w:color="auto"/>
      </w:divBdr>
    </w:div>
    <w:div w:id="338966164">
      <w:bodyDiv w:val="1"/>
      <w:marLeft w:val="0"/>
      <w:marRight w:val="0"/>
      <w:marTop w:val="0"/>
      <w:marBottom w:val="0"/>
      <w:divBdr>
        <w:top w:val="none" w:sz="0" w:space="0" w:color="auto"/>
        <w:left w:val="none" w:sz="0" w:space="0" w:color="auto"/>
        <w:bottom w:val="none" w:sz="0" w:space="0" w:color="auto"/>
        <w:right w:val="none" w:sz="0" w:space="0" w:color="auto"/>
      </w:divBdr>
    </w:div>
    <w:div w:id="342241461">
      <w:bodyDiv w:val="1"/>
      <w:marLeft w:val="0"/>
      <w:marRight w:val="0"/>
      <w:marTop w:val="0"/>
      <w:marBottom w:val="0"/>
      <w:divBdr>
        <w:top w:val="none" w:sz="0" w:space="0" w:color="auto"/>
        <w:left w:val="none" w:sz="0" w:space="0" w:color="auto"/>
        <w:bottom w:val="none" w:sz="0" w:space="0" w:color="auto"/>
        <w:right w:val="none" w:sz="0" w:space="0" w:color="auto"/>
      </w:divBdr>
    </w:div>
    <w:div w:id="343629424">
      <w:bodyDiv w:val="1"/>
      <w:marLeft w:val="0"/>
      <w:marRight w:val="0"/>
      <w:marTop w:val="0"/>
      <w:marBottom w:val="0"/>
      <w:divBdr>
        <w:top w:val="none" w:sz="0" w:space="0" w:color="auto"/>
        <w:left w:val="none" w:sz="0" w:space="0" w:color="auto"/>
        <w:bottom w:val="none" w:sz="0" w:space="0" w:color="auto"/>
        <w:right w:val="none" w:sz="0" w:space="0" w:color="auto"/>
      </w:divBdr>
    </w:div>
    <w:div w:id="343634697">
      <w:bodyDiv w:val="1"/>
      <w:marLeft w:val="0"/>
      <w:marRight w:val="0"/>
      <w:marTop w:val="0"/>
      <w:marBottom w:val="0"/>
      <w:divBdr>
        <w:top w:val="none" w:sz="0" w:space="0" w:color="auto"/>
        <w:left w:val="none" w:sz="0" w:space="0" w:color="auto"/>
        <w:bottom w:val="none" w:sz="0" w:space="0" w:color="auto"/>
        <w:right w:val="none" w:sz="0" w:space="0" w:color="auto"/>
      </w:divBdr>
    </w:div>
    <w:div w:id="345134678">
      <w:bodyDiv w:val="1"/>
      <w:marLeft w:val="0"/>
      <w:marRight w:val="0"/>
      <w:marTop w:val="0"/>
      <w:marBottom w:val="0"/>
      <w:divBdr>
        <w:top w:val="none" w:sz="0" w:space="0" w:color="auto"/>
        <w:left w:val="none" w:sz="0" w:space="0" w:color="auto"/>
        <w:bottom w:val="none" w:sz="0" w:space="0" w:color="auto"/>
        <w:right w:val="none" w:sz="0" w:space="0" w:color="auto"/>
      </w:divBdr>
    </w:div>
    <w:div w:id="346754630">
      <w:bodyDiv w:val="1"/>
      <w:marLeft w:val="0"/>
      <w:marRight w:val="0"/>
      <w:marTop w:val="0"/>
      <w:marBottom w:val="0"/>
      <w:divBdr>
        <w:top w:val="none" w:sz="0" w:space="0" w:color="auto"/>
        <w:left w:val="none" w:sz="0" w:space="0" w:color="auto"/>
        <w:bottom w:val="none" w:sz="0" w:space="0" w:color="auto"/>
        <w:right w:val="none" w:sz="0" w:space="0" w:color="auto"/>
      </w:divBdr>
    </w:div>
    <w:div w:id="351344783">
      <w:bodyDiv w:val="1"/>
      <w:marLeft w:val="0"/>
      <w:marRight w:val="0"/>
      <w:marTop w:val="0"/>
      <w:marBottom w:val="0"/>
      <w:divBdr>
        <w:top w:val="none" w:sz="0" w:space="0" w:color="auto"/>
        <w:left w:val="none" w:sz="0" w:space="0" w:color="auto"/>
        <w:bottom w:val="none" w:sz="0" w:space="0" w:color="auto"/>
        <w:right w:val="none" w:sz="0" w:space="0" w:color="auto"/>
      </w:divBdr>
    </w:div>
    <w:div w:id="351883648">
      <w:bodyDiv w:val="1"/>
      <w:marLeft w:val="0"/>
      <w:marRight w:val="0"/>
      <w:marTop w:val="0"/>
      <w:marBottom w:val="0"/>
      <w:divBdr>
        <w:top w:val="none" w:sz="0" w:space="0" w:color="auto"/>
        <w:left w:val="none" w:sz="0" w:space="0" w:color="auto"/>
        <w:bottom w:val="none" w:sz="0" w:space="0" w:color="auto"/>
        <w:right w:val="none" w:sz="0" w:space="0" w:color="auto"/>
      </w:divBdr>
    </w:div>
    <w:div w:id="352535945">
      <w:bodyDiv w:val="1"/>
      <w:marLeft w:val="0"/>
      <w:marRight w:val="0"/>
      <w:marTop w:val="0"/>
      <w:marBottom w:val="0"/>
      <w:divBdr>
        <w:top w:val="none" w:sz="0" w:space="0" w:color="auto"/>
        <w:left w:val="none" w:sz="0" w:space="0" w:color="auto"/>
        <w:bottom w:val="none" w:sz="0" w:space="0" w:color="auto"/>
        <w:right w:val="none" w:sz="0" w:space="0" w:color="auto"/>
      </w:divBdr>
    </w:div>
    <w:div w:id="357321720">
      <w:bodyDiv w:val="1"/>
      <w:marLeft w:val="0"/>
      <w:marRight w:val="0"/>
      <w:marTop w:val="0"/>
      <w:marBottom w:val="0"/>
      <w:divBdr>
        <w:top w:val="none" w:sz="0" w:space="0" w:color="auto"/>
        <w:left w:val="none" w:sz="0" w:space="0" w:color="auto"/>
        <w:bottom w:val="none" w:sz="0" w:space="0" w:color="auto"/>
        <w:right w:val="none" w:sz="0" w:space="0" w:color="auto"/>
      </w:divBdr>
    </w:div>
    <w:div w:id="363211286">
      <w:bodyDiv w:val="1"/>
      <w:marLeft w:val="0"/>
      <w:marRight w:val="0"/>
      <w:marTop w:val="0"/>
      <w:marBottom w:val="0"/>
      <w:divBdr>
        <w:top w:val="none" w:sz="0" w:space="0" w:color="auto"/>
        <w:left w:val="none" w:sz="0" w:space="0" w:color="auto"/>
        <w:bottom w:val="none" w:sz="0" w:space="0" w:color="auto"/>
        <w:right w:val="none" w:sz="0" w:space="0" w:color="auto"/>
      </w:divBdr>
    </w:div>
    <w:div w:id="372273561">
      <w:bodyDiv w:val="1"/>
      <w:marLeft w:val="0"/>
      <w:marRight w:val="0"/>
      <w:marTop w:val="0"/>
      <w:marBottom w:val="0"/>
      <w:divBdr>
        <w:top w:val="none" w:sz="0" w:space="0" w:color="auto"/>
        <w:left w:val="none" w:sz="0" w:space="0" w:color="auto"/>
        <w:bottom w:val="none" w:sz="0" w:space="0" w:color="auto"/>
        <w:right w:val="none" w:sz="0" w:space="0" w:color="auto"/>
      </w:divBdr>
    </w:div>
    <w:div w:id="372970683">
      <w:bodyDiv w:val="1"/>
      <w:marLeft w:val="0"/>
      <w:marRight w:val="0"/>
      <w:marTop w:val="0"/>
      <w:marBottom w:val="0"/>
      <w:divBdr>
        <w:top w:val="none" w:sz="0" w:space="0" w:color="auto"/>
        <w:left w:val="none" w:sz="0" w:space="0" w:color="auto"/>
        <w:bottom w:val="none" w:sz="0" w:space="0" w:color="auto"/>
        <w:right w:val="none" w:sz="0" w:space="0" w:color="auto"/>
      </w:divBdr>
    </w:div>
    <w:div w:id="373165195">
      <w:bodyDiv w:val="1"/>
      <w:marLeft w:val="0"/>
      <w:marRight w:val="0"/>
      <w:marTop w:val="0"/>
      <w:marBottom w:val="0"/>
      <w:divBdr>
        <w:top w:val="none" w:sz="0" w:space="0" w:color="auto"/>
        <w:left w:val="none" w:sz="0" w:space="0" w:color="auto"/>
        <w:bottom w:val="none" w:sz="0" w:space="0" w:color="auto"/>
        <w:right w:val="none" w:sz="0" w:space="0" w:color="auto"/>
      </w:divBdr>
    </w:div>
    <w:div w:id="375355341">
      <w:bodyDiv w:val="1"/>
      <w:marLeft w:val="0"/>
      <w:marRight w:val="0"/>
      <w:marTop w:val="0"/>
      <w:marBottom w:val="0"/>
      <w:divBdr>
        <w:top w:val="none" w:sz="0" w:space="0" w:color="auto"/>
        <w:left w:val="none" w:sz="0" w:space="0" w:color="auto"/>
        <w:bottom w:val="none" w:sz="0" w:space="0" w:color="auto"/>
        <w:right w:val="none" w:sz="0" w:space="0" w:color="auto"/>
      </w:divBdr>
    </w:div>
    <w:div w:id="381683698">
      <w:bodyDiv w:val="1"/>
      <w:marLeft w:val="0"/>
      <w:marRight w:val="0"/>
      <w:marTop w:val="0"/>
      <w:marBottom w:val="0"/>
      <w:divBdr>
        <w:top w:val="none" w:sz="0" w:space="0" w:color="auto"/>
        <w:left w:val="none" w:sz="0" w:space="0" w:color="auto"/>
        <w:bottom w:val="none" w:sz="0" w:space="0" w:color="auto"/>
        <w:right w:val="none" w:sz="0" w:space="0" w:color="auto"/>
      </w:divBdr>
    </w:div>
    <w:div w:id="383483853">
      <w:bodyDiv w:val="1"/>
      <w:marLeft w:val="0"/>
      <w:marRight w:val="0"/>
      <w:marTop w:val="0"/>
      <w:marBottom w:val="0"/>
      <w:divBdr>
        <w:top w:val="none" w:sz="0" w:space="0" w:color="auto"/>
        <w:left w:val="none" w:sz="0" w:space="0" w:color="auto"/>
        <w:bottom w:val="none" w:sz="0" w:space="0" w:color="auto"/>
        <w:right w:val="none" w:sz="0" w:space="0" w:color="auto"/>
      </w:divBdr>
    </w:div>
    <w:div w:id="385495391">
      <w:bodyDiv w:val="1"/>
      <w:marLeft w:val="0"/>
      <w:marRight w:val="0"/>
      <w:marTop w:val="0"/>
      <w:marBottom w:val="0"/>
      <w:divBdr>
        <w:top w:val="none" w:sz="0" w:space="0" w:color="auto"/>
        <w:left w:val="none" w:sz="0" w:space="0" w:color="auto"/>
        <w:bottom w:val="none" w:sz="0" w:space="0" w:color="auto"/>
        <w:right w:val="none" w:sz="0" w:space="0" w:color="auto"/>
      </w:divBdr>
    </w:div>
    <w:div w:id="385841601">
      <w:bodyDiv w:val="1"/>
      <w:marLeft w:val="0"/>
      <w:marRight w:val="0"/>
      <w:marTop w:val="0"/>
      <w:marBottom w:val="0"/>
      <w:divBdr>
        <w:top w:val="none" w:sz="0" w:space="0" w:color="auto"/>
        <w:left w:val="none" w:sz="0" w:space="0" w:color="auto"/>
        <w:bottom w:val="none" w:sz="0" w:space="0" w:color="auto"/>
        <w:right w:val="none" w:sz="0" w:space="0" w:color="auto"/>
      </w:divBdr>
    </w:div>
    <w:div w:id="386494755">
      <w:bodyDiv w:val="1"/>
      <w:marLeft w:val="0"/>
      <w:marRight w:val="0"/>
      <w:marTop w:val="0"/>
      <w:marBottom w:val="0"/>
      <w:divBdr>
        <w:top w:val="none" w:sz="0" w:space="0" w:color="auto"/>
        <w:left w:val="none" w:sz="0" w:space="0" w:color="auto"/>
        <w:bottom w:val="none" w:sz="0" w:space="0" w:color="auto"/>
        <w:right w:val="none" w:sz="0" w:space="0" w:color="auto"/>
      </w:divBdr>
    </w:div>
    <w:div w:id="391539822">
      <w:bodyDiv w:val="1"/>
      <w:marLeft w:val="0"/>
      <w:marRight w:val="0"/>
      <w:marTop w:val="0"/>
      <w:marBottom w:val="0"/>
      <w:divBdr>
        <w:top w:val="none" w:sz="0" w:space="0" w:color="auto"/>
        <w:left w:val="none" w:sz="0" w:space="0" w:color="auto"/>
        <w:bottom w:val="none" w:sz="0" w:space="0" w:color="auto"/>
        <w:right w:val="none" w:sz="0" w:space="0" w:color="auto"/>
      </w:divBdr>
    </w:div>
    <w:div w:id="393088929">
      <w:bodyDiv w:val="1"/>
      <w:marLeft w:val="0"/>
      <w:marRight w:val="0"/>
      <w:marTop w:val="0"/>
      <w:marBottom w:val="0"/>
      <w:divBdr>
        <w:top w:val="none" w:sz="0" w:space="0" w:color="auto"/>
        <w:left w:val="none" w:sz="0" w:space="0" w:color="auto"/>
        <w:bottom w:val="none" w:sz="0" w:space="0" w:color="auto"/>
        <w:right w:val="none" w:sz="0" w:space="0" w:color="auto"/>
      </w:divBdr>
    </w:div>
    <w:div w:id="394856590">
      <w:bodyDiv w:val="1"/>
      <w:marLeft w:val="0"/>
      <w:marRight w:val="0"/>
      <w:marTop w:val="0"/>
      <w:marBottom w:val="0"/>
      <w:divBdr>
        <w:top w:val="none" w:sz="0" w:space="0" w:color="auto"/>
        <w:left w:val="none" w:sz="0" w:space="0" w:color="auto"/>
        <w:bottom w:val="none" w:sz="0" w:space="0" w:color="auto"/>
        <w:right w:val="none" w:sz="0" w:space="0" w:color="auto"/>
      </w:divBdr>
    </w:div>
    <w:div w:id="395326132">
      <w:bodyDiv w:val="1"/>
      <w:marLeft w:val="0"/>
      <w:marRight w:val="0"/>
      <w:marTop w:val="0"/>
      <w:marBottom w:val="0"/>
      <w:divBdr>
        <w:top w:val="none" w:sz="0" w:space="0" w:color="auto"/>
        <w:left w:val="none" w:sz="0" w:space="0" w:color="auto"/>
        <w:bottom w:val="none" w:sz="0" w:space="0" w:color="auto"/>
        <w:right w:val="none" w:sz="0" w:space="0" w:color="auto"/>
      </w:divBdr>
    </w:div>
    <w:div w:id="395515777">
      <w:bodyDiv w:val="1"/>
      <w:marLeft w:val="0"/>
      <w:marRight w:val="0"/>
      <w:marTop w:val="0"/>
      <w:marBottom w:val="0"/>
      <w:divBdr>
        <w:top w:val="none" w:sz="0" w:space="0" w:color="auto"/>
        <w:left w:val="none" w:sz="0" w:space="0" w:color="auto"/>
        <w:bottom w:val="none" w:sz="0" w:space="0" w:color="auto"/>
        <w:right w:val="none" w:sz="0" w:space="0" w:color="auto"/>
      </w:divBdr>
    </w:div>
    <w:div w:id="405419338">
      <w:bodyDiv w:val="1"/>
      <w:marLeft w:val="0"/>
      <w:marRight w:val="0"/>
      <w:marTop w:val="0"/>
      <w:marBottom w:val="0"/>
      <w:divBdr>
        <w:top w:val="none" w:sz="0" w:space="0" w:color="auto"/>
        <w:left w:val="none" w:sz="0" w:space="0" w:color="auto"/>
        <w:bottom w:val="none" w:sz="0" w:space="0" w:color="auto"/>
        <w:right w:val="none" w:sz="0" w:space="0" w:color="auto"/>
      </w:divBdr>
    </w:div>
    <w:div w:id="408037897">
      <w:bodyDiv w:val="1"/>
      <w:marLeft w:val="0"/>
      <w:marRight w:val="0"/>
      <w:marTop w:val="0"/>
      <w:marBottom w:val="0"/>
      <w:divBdr>
        <w:top w:val="none" w:sz="0" w:space="0" w:color="auto"/>
        <w:left w:val="none" w:sz="0" w:space="0" w:color="auto"/>
        <w:bottom w:val="none" w:sz="0" w:space="0" w:color="auto"/>
        <w:right w:val="none" w:sz="0" w:space="0" w:color="auto"/>
      </w:divBdr>
    </w:div>
    <w:div w:id="408112075">
      <w:bodyDiv w:val="1"/>
      <w:marLeft w:val="0"/>
      <w:marRight w:val="0"/>
      <w:marTop w:val="0"/>
      <w:marBottom w:val="0"/>
      <w:divBdr>
        <w:top w:val="none" w:sz="0" w:space="0" w:color="auto"/>
        <w:left w:val="none" w:sz="0" w:space="0" w:color="auto"/>
        <w:bottom w:val="none" w:sz="0" w:space="0" w:color="auto"/>
        <w:right w:val="none" w:sz="0" w:space="0" w:color="auto"/>
      </w:divBdr>
    </w:div>
    <w:div w:id="409353771">
      <w:bodyDiv w:val="1"/>
      <w:marLeft w:val="0"/>
      <w:marRight w:val="0"/>
      <w:marTop w:val="0"/>
      <w:marBottom w:val="0"/>
      <w:divBdr>
        <w:top w:val="none" w:sz="0" w:space="0" w:color="auto"/>
        <w:left w:val="none" w:sz="0" w:space="0" w:color="auto"/>
        <w:bottom w:val="none" w:sz="0" w:space="0" w:color="auto"/>
        <w:right w:val="none" w:sz="0" w:space="0" w:color="auto"/>
      </w:divBdr>
    </w:div>
    <w:div w:id="411705674">
      <w:bodyDiv w:val="1"/>
      <w:marLeft w:val="0"/>
      <w:marRight w:val="0"/>
      <w:marTop w:val="0"/>
      <w:marBottom w:val="0"/>
      <w:divBdr>
        <w:top w:val="none" w:sz="0" w:space="0" w:color="auto"/>
        <w:left w:val="none" w:sz="0" w:space="0" w:color="auto"/>
        <w:bottom w:val="none" w:sz="0" w:space="0" w:color="auto"/>
        <w:right w:val="none" w:sz="0" w:space="0" w:color="auto"/>
      </w:divBdr>
    </w:div>
    <w:div w:id="411775181">
      <w:bodyDiv w:val="1"/>
      <w:marLeft w:val="0"/>
      <w:marRight w:val="0"/>
      <w:marTop w:val="0"/>
      <w:marBottom w:val="0"/>
      <w:divBdr>
        <w:top w:val="none" w:sz="0" w:space="0" w:color="auto"/>
        <w:left w:val="none" w:sz="0" w:space="0" w:color="auto"/>
        <w:bottom w:val="none" w:sz="0" w:space="0" w:color="auto"/>
        <w:right w:val="none" w:sz="0" w:space="0" w:color="auto"/>
      </w:divBdr>
    </w:div>
    <w:div w:id="411898694">
      <w:bodyDiv w:val="1"/>
      <w:marLeft w:val="0"/>
      <w:marRight w:val="0"/>
      <w:marTop w:val="0"/>
      <w:marBottom w:val="0"/>
      <w:divBdr>
        <w:top w:val="none" w:sz="0" w:space="0" w:color="auto"/>
        <w:left w:val="none" w:sz="0" w:space="0" w:color="auto"/>
        <w:bottom w:val="none" w:sz="0" w:space="0" w:color="auto"/>
        <w:right w:val="none" w:sz="0" w:space="0" w:color="auto"/>
      </w:divBdr>
    </w:div>
    <w:div w:id="420491027">
      <w:bodyDiv w:val="1"/>
      <w:marLeft w:val="0"/>
      <w:marRight w:val="0"/>
      <w:marTop w:val="0"/>
      <w:marBottom w:val="0"/>
      <w:divBdr>
        <w:top w:val="none" w:sz="0" w:space="0" w:color="auto"/>
        <w:left w:val="none" w:sz="0" w:space="0" w:color="auto"/>
        <w:bottom w:val="none" w:sz="0" w:space="0" w:color="auto"/>
        <w:right w:val="none" w:sz="0" w:space="0" w:color="auto"/>
      </w:divBdr>
    </w:div>
    <w:div w:id="421530758">
      <w:bodyDiv w:val="1"/>
      <w:marLeft w:val="0"/>
      <w:marRight w:val="0"/>
      <w:marTop w:val="0"/>
      <w:marBottom w:val="0"/>
      <w:divBdr>
        <w:top w:val="none" w:sz="0" w:space="0" w:color="auto"/>
        <w:left w:val="none" w:sz="0" w:space="0" w:color="auto"/>
        <w:bottom w:val="none" w:sz="0" w:space="0" w:color="auto"/>
        <w:right w:val="none" w:sz="0" w:space="0" w:color="auto"/>
      </w:divBdr>
    </w:div>
    <w:div w:id="425078552">
      <w:bodyDiv w:val="1"/>
      <w:marLeft w:val="0"/>
      <w:marRight w:val="0"/>
      <w:marTop w:val="0"/>
      <w:marBottom w:val="0"/>
      <w:divBdr>
        <w:top w:val="none" w:sz="0" w:space="0" w:color="auto"/>
        <w:left w:val="none" w:sz="0" w:space="0" w:color="auto"/>
        <w:bottom w:val="none" w:sz="0" w:space="0" w:color="auto"/>
        <w:right w:val="none" w:sz="0" w:space="0" w:color="auto"/>
      </w:divBdr>
    </w:div>
    <w:div w:id="431243624">
      <w:bodyDiv w:val="1"/>
      <w:marLeft w:val="0"/>
      <w:marRight w:val="0"/>
      <w:marTop w:val="0"/>
      <w:marBottom w:val="0"/>
      <w:divBdr>
        <w:top w:val="none" w:sz="0" w:space="0" w:color="auto"/>
        <w:left w:val="none" w:sz="0" w:space="0" w:color="auto"/>
        <w:bottom w:val="none" w:sz="0" w:space="0" w:color="auto"/>
        <w:right w:val="none" w:sz="0" w:space="0" w:color="auto"/>
      </w:divBdr>
    </w:div>
    <w:div w:id="438526827">
      <w:bodyDiv w:val="1"/>
      <w:marLeft w:val="0"/>
      <w:marRight w:val="0"/>
      <w:marTop w:val="0"/>
      <w:marBottom w:val="0"/>
      <w:divBdr>
        <w:top w:val="none" w:sz="0" w:space="0" w:color="auto"/>
        <w:left w:val="none" w:sz="0" w:space="0" w:color="auto"/>
        <w:bottom w:val="none" w:sz="0" w:space="0" w:color="auto"/>
        <w:right w:val="none" w:sz="0" w:space="0" w:color="auto"/>
      </w:divBdr>
    </w:div>
    <w:div w:id="438961729">
      <w:bodyDiv w:val="1"/>
      <w:marLeft w:val="0"/>
      <w:marRight w:val="0"/>
      <w:marTop w:val="0"/>
      <w:marBottom w:val="0"/>
      <w:divBdr>
        <w:top w:val="none" w:sz="0" w:space="0" w:color="auto"/>
        <w:left w:val="none" w:sz="0" w:space="0" w:color="auto"/>
        <w:bottom w:val="none" w:sz="0" w:space="0" w:color="auto"/>
        <w:right w:val="none" w:sz="0" w:space="0" w:color="auto"/>
      </w:divBdr>
    </w:div>
    <w:div w:id="439883652">
      <w:bodyDiv w:val="1"/>
      <w:marLeft w:val="0"/>
      <w:marRight w:val="0"/>
      <w:marTop w:val="0"/>
      <w:marBottom w:val="0"/>
      <w:divBdr>
        <w:top w:val="none" w:sz="0" w:space="0" w:color="auto"/>
        <w:left w:val="none" w:sz="0" w:space="0" w:color="auto"/>
        <w:bottom w:val="none" w:sz="0" w:space="0" w:color="auto"/>
        <w:right w:val="none" w:sz="0" w:space="0" w:color="auto"/>
      </w:divBdr>
    </w:div>
    <w:div w:id="461577534">
      <w:bodyDiv w:val="1"/>
      <w:marLeft w:val="0"/>
      <w:marRight w:val="0"/>
      <w:marTop w:val="0"/>
      <w:marBottom w:val="0"/>
      <w:divBdr>
        <w:top w:val="none" w:sz="0" w:space="0" w:color="auto"/>
        <w:left w:val="none" w:sz="0" w:space="0" w:color="auto"/>
        <w:bottom w:val="none" w:sz="0" w:space="0" w:color="auto"/>
        <w:right w:val="none" w:sz="0" w:space="0" w:color="auto"/>
      </w:divBdr>
    </w:div>
    <w:div w:id="461578848">
      <w:bodyDiv w:val="1"/>
      <w:marLeft w:val="0"/>
      <w:marRight w:val="0"/>
      <w:marTop w:val="0"/>
      <w:marBottom w:val="0"/>
      <w:divBdr>
        <w:top w:val="none" w:sz="0" w:space="0" w:color="auto"/>
        <w:left w:val="none" w:sz="0" w:space="0" w:color="auto"/>
        <w:bottom w:val="none" w:sz="0" w:space="0" w:color="auto"/>
        <w:right w:val="none" w:sz="0" w:space="0" w:color="auto"/>
      </w:divBdr>
    </w:div>
    <w:div w:id="463694116">
      <w:bodyDiv w:val="1"/>
      <w:marLeft w:val="0"/>
      <w:marRight w:val="0"/>
      <w:marTop w:val="0"/>
      <w:marBottom w:val="0"/>
      <w:divBdr>
        <w:top w:val="none" w:sz="0" w:space="0" w:color="auto"/>
        <w:left w:val="none" w:sz="0" w:space="0" w:color="auto"/>
        <w:bottom w:val="none" w:sz="0" w:space="0" w:color="auto"/>
        <w:right w:val="none" w:sz="0" w:space="0" w:color="auto"/>
      </w:divBdr>
    </w:div>
    <w:div w:id="466895598">
      <w:bodyDiv w:val="1"/>
      <w:marLeft w:val="0"/>
      <w:marRight w:val="0"/>
      <w:marTop w:val="0"/>
      <w:marBottom w:val="0"/>
      <w:divBdr>
        <w:top w:val="none" w:sz="0" w:space="0" w:color="auto"/>
        <w:left w:val="none" w:sz="0" w:space="0" w:color="auto"/>
        <w:bottom w:val="none" w:sz="0" w:space="0" w:color="auto"/>
        <w:right w:val="none" w:sz="0" w:space="0" w:color="auto"/>
      </w:divBdr>
    </w:div>
    <w:div w:id="473257781">
      <w:bodyDiv w:val="1"/>
      <w:marLeft w:val="0"/>
      <w:marRight w:val="0"/>
      <w:marTop w:val="0"/>
      <w:marBottom w:val="0"/>
      <w:divBdr>
        <w:top w:val="none" w:sz="0" w:space="0" w:color="auto"/>
        <w:left w:val="none" w:sz="0" w:space="0" w:color="auto"/>
        <w:bottom w:val="none" w:sz="0" w:space="0" w:color="auto"/>
        <w:right w:val="none" w:sz="0" w:space="0" w:color="auto"/>
      </w:divBdr>
    </w:div>
    <w:div w:id="474300301">
      <w:bodyDiv w:val="1"/>
      <w:marLeft w:val="0"/>
      <w:marRight w:val="0"/>
      <w:marTop w:val="0"/>
      <w:marBottom w:val="0"/>
      <w:divBdr>
        <w:top w:val="none" w:sz="0" w:space="0" w:color="auto"/>
        <w:left w:val="none" w:sz="0" w:space="0" w:color="auto"/>
        <w:bottom w:val="none" w:sz="0" w:space="0" w:color="auto"/>
        <w:right w:val="none" w:sz="0" w:space="0" w:color="auto"/>
      </w:divBdr>
    </w:div>
    <w:div w:id="475294065">
      <w:bodyDiv w:val="1"/>
      <w:marLeft w:val="0"/>
      <w:marRight w:val="0"/>
      <w:marTop w:val="0"/>
      <w:marBottom w:val="0"/>
      <w:divBdr>
        <w:top w:val="none" w:sz="0" w:space="0" w:color="auto"/>
        <w:left w:val="none" w:sz="0" w:space="0" w:color="auto"/>
        <w:bottom w:val="none" w:sz="0" w:space="0" w:color="auto"/>
        <w:right w:val="none" w:sz="0" w:space="0" w:color="auto"/>
      </w:divBdr>
    </w:div>
    <w:div w:id="476460567">
      <w:bodyDiv w:val="1"/>
      <w:marLeft w:val="0"/>
      <w:marRight w:val="0"/>
      <w:marTop w:val="0"/>
      <w:marBottom w:val="0"/>
      <w:divBdr>
        <w:top w:val="none" w:sz="0" w:space="0" w:color="auto"/>
        <w:left w:val="none" w:sz="0" w:space="0" w:color="auto"/>
        <w:bottom w:val="none" w:sz="0" w:space="0" w:color="auto"/>
        <w:right w:val="none" w:sz="0" w:space="0" w:color="auto"/>
      </w:divBdr>
    </w:div>
    <w:div w:id="476996691">
      <w:bodyDiv w:val="1"/>
      <w:marLeft w:val="0"/>
      <w:marRight w:val="0"/>
      <w:marTop w:val="0"/>
      <w:marBottom w:val="0"/>
      <w:divBdr>
        <w:top w:val="none" w:sz="0" w:space="0" w:color="auto"/>
        <w:left w:val="none" w:sz="0" w:space="0" w:color="auto"/>
        <w:bottom w:val="none" w:sz="0" w:space="0" w:color="auto"/>
        <w:right w:val="none" w:sz="0" w:space="0" w:color="auto"/>
      </w:divBdr>
    </w:div>
    <w:div w:id="483669855">
      <w:bodyDiv w:val="1"/>
      <w:marLeft w:val="0"/>
      <w:marRight w:val="0"/>
      <w:marTop w:val="0"/>
      <w:marBottom w:val="0"/>
      <w:divBdr>
        <w:top w:val="none" w:sz="0" w:space="0" w:color="auto"/>
        <w:left w:val="none" w:sz="0" w:space="0" w:color="auto"/>
        <w:bottom w:val="none" w:sz="0" w:space="0" w:color="auto"/>
        <w:right w:val="none" w:sz="0" w:space="0" w:color="auto"/>
      </w:divBdr>
    </w:div>
    <w:div w:id="485242783">
      <w:bodyDiv w:val="1"/>
      <w:marLeft w:val="0"/>
      <w:marRight w:val="0"/>
      <w:marTop w:val="0"/>
      <w:marBottom w:val="0"/>
      <w:divBdr>
        <w:top w:val="none" w:sz="0" w:space="0" w:color="auto"/>
        <w:left w:val="none" w:sz="0" w:space="0" w:color="auto"/>
        <w:bottom w:val="none" w:sz="0" w:space="0" w:color="auto"/>
        <w:right w:val="none" w:sz="0" w:space="0" w:color="auto"/>
      </w:divBdr>
    </w:div>
    <w:div w:id="488789574">
      <w:bodyDiv w:val="1"/>
      <w:marLeft w:val="0"/>
      <w:marRight w:val="0"/>
      <w:marTop w:val="0"/>
      <w:marBottom w:val="0"/>
      <w:divBdr>
        <w:top w:val="none" w:sz="0" w:space="0" w:color="auto"/>
        <w:left w:val="none" w:sz="0" w:space="0" w:color="auto"/>
        <w:bottom w:val="none" w:sz="0" w:space="0" w:color="auto"/>
        <w:right w:val="none" w:sz="0" w:space="0" w:color="auto"/>
      </w:divBdr>
    </w:div>
    <w:div w:id="489639393">
      <w:bodyDiv w:val="1"/>
      <w:marLeft w:val="0"/>
      <w:marRight w:val="0"/>
      <w:marTop w:val="0"/>
      <w:marBottom w:val="0"/>
      <w:divBdr>
        <w:top w:val="none" w:sz="0" w:space="0" w:color="auto"/>
        <w:left w:val="none" w:sz="0" w:space="0" w:color="auto"/>
        <w:bottom w:val="none" w:sz="0" w:space="0" w:color="auto"/>
        <w:right w:val="none" w:sz="0" w:space="0" w:color="auto"/>
      </w:divBdr>
    </w:div>
    <w:div w:id="490951579">
      <w:bodyDiv w:val="1"/>
      <w:marLeft w:val="0"/>
      <w:marRight w:val="0"/>
      <w:marTop w:val="0"/>
      <w:marBottom w:val="0"/>
      <w:divBdr>
        <w:top w:val="none" w:sz="0" w:space="0" w:color="auto"/>
        <w:left w:val="none" w:sz="0" w:space="0" w:color="auto"/>
        <w:bottom w:val="none" w:sz="0" w:space="0" w:color="auto"/>
        <w:right w:val="none" w:sz="0" w:space="0" w:color="auto"/>
      </w:divBdr>
    </w:div>
    <w:div w:id="492453741">
      <w:bodyDiv w:val="1"/>
      <w:marLeft w:val="0"/>
      <w:marRight w:val="0"/>
      <w:marTop w:val="0"/>
      <w:marBottom w:val="0"/>
      <w:divBdr>
        <w:top w:val="none" w:sz="0" w:space="0" w:color="auto"/>
        <w:left w:val="none" w:sz="0" w:space="0" w:color="auto"/>
        <w:bottom w:val="none" w:sz="0" w:space="0" w:color="auto"/>
        <w:right w:val="none" w:sz="0" w:space="0" w:color="auto"/>
      </w:divBdr>
    </w:div>
    <w:div w:id="493911594">
      <w:bodyDiv w:val="1"/>
      <w:marLeft w:val="0"/>
      <w:marRight w:val="0"/>
      <w:marTop w:val="0"/>
      <w:marBottom w:val="0"/>
      <w:divBdr>
        <w:top w:val="none" w:sz="0" w:space="0" w:color="auto"/>
        <w:left w:val="none" w:sz="0" w:space="0" w:color="auto"/>
        <w:bottom w:val="none" w:sz="0" w:space="0" w:color="auto"/>
        <w:right w:val="none" w:sz="0" w:space="0" w:color="auto"/>
      </w:divBdr>
    </w:div>
    <w:div w:id="493961391">
      <w:bodyDiv w:val="1"/>
      <w:marLeft w:val="0"/>
      <w:marRight w:val="0"/>
      <w:marTop w:val="0"/>
      <w:marBottom w:val="0"/>
      <w:divBdr>
        <w:top w:val="none" w:sz="0" w:space="0" w:color="auto"/>
        <w:left w:val="none" w:sz="0" w:space="0" w:color="auto"/>
        <w:bottom w:val="none" w:sz="0" w:space="0" w:color="auto"/>
        <w:right w:val="none" w:sz="0" w:space="0" w:color="auto"/>
      </w:divBdr>
    </w:div>
    <w:div w:id="495535751">
      <w:bodyDiv w:val="1"/>
      <w:marLeft w:val="0"/>
      <w:marRight w:val="0"/>
      <w:marTop w:val="0"/>
      <w:marBottom w:val="0"/>
      <w:divBdr>
        <w:top w:val="none" w:sz="0" w:space="0" w:color="auto"/>
        <w:left w:val="none" w:sz="0" w:space="0" w:color="auto"/>
        <w:bottom w:val="none" w:sz="0" w:space="0" w:color="auto"/>
        <w:right w:val="none" w:sz="0" w:space="0" w:color="auto"/>
      </w:divBdr>
    </w:div>
    <w:div w:id="496698916">
      <w:bodyDiv w:val="1"/>
      <w:marLeft w:val="0"/>
      <w:marRight w:val="0"/>
      <w:marTop w:val="0"/>
      <w:marBottom w:val="0"/>
      <w:divBdr>
        <w:top w:val="none" w:sz="0" w:space="0" w:color="auto"/>
        <w:left w:val="none" w:sz="0" w:space="0" w:color="auto"/>
        <w:bottom w:val="none" w:sz="0" w:space="0" w:color="auto"/>
        <w:right w:val="none" w:sz="0" w:space="0" w:color="auto"/>
      </w:divBdr>
    </w:div>
    <w:div w:id="501899599">
      <w:bodyDiv w:val="1"/>
      <w:marLeft w:val="0"/>
      <w:marRight w:val="0"/>
      <w:marTop w:val="0"/>
      <w:marBottom w:val="0"/>
      <w:divBdr>
        <w:top w:val="none" w:sz="0" w:space="0" w:color="auto"/>
        <w:left w:val="none" w:sz="0" w:space="0" w:color="auto"/>
        <w:bottom w:val="none" w:sz="0" w:space="0" w:color="auto"/>
        <w:right w:val="none" w:sz="0" w:space="0" w:color="auto"/>
      </w:divBdr>
    </w:div>
    <w:div w:id="503479546">
      <w:bodyDiv w:val="1"/>
      <w:marLeft w:val="0"/>
      <w:marRight w:val="0"/>
      <w:marTop w:val="0"/>
      <w:marBottom w:val="0"/>
      <w:divBdr>
        <w:top w:val="none" w:sz="0" w:space="0" w:color="auto"/>
        <w:left w:val="none" w:sz="0" w:space="0" w:color="auto"/>
        <w:bottom w:val="none" w:sz="0" w:space="0" w:color="auto"/>
        <w:right w:val="none" w:sz="0" w:space="0" w:color="auto"/>
      </w:divBdr>
    </w:div>
    <w:div w:id="503856951">
      <w:bodyDiv w:val="1"/>
      <w:marLeft w:val="0"/>
      <w:marRight w:val="0"/>
      <w:marTop w:val="0"/>
      <w:marBottom w:val="0"/>
      <w:divBdr>
        <w:top w:val="none" w:sz="0" w:space="0" w:color="auto"/>
        <w:left w:val="none" w:sz="0" w:space="0" w:color="auto"/>
        <w:bottom w:val="none" w:sz="0" w:space="0" w:color="auto"/>
        <w:right w:val="none" w:sz="0" w:space="0" w:color="auto"/>
      </w:divBdr>
    </w:div>
    <w:div w:id="504444776">
      <w:bodyDiv w:val="1"/>
      <w:marLeft w:val="0"/>
      <w:marRight w:val="0"/>
      <w:marTop w:val="0"/>
      <w:marBottom w:val="0"/>
      <w:divBdr>
        <w:top w:val="none" w:sz="0" w:space="0" w:color="auto"/>
        <w:left w:val="none" w:sz="0" w:space="0" w:color="auto"/>
        <w:bottom w:val="none" w:sz="0" w:space="0" w:color="auto"/>
        <w:right w:val="none" w:sz="0" w:space="0" w:color="auto"/>
      </w:divBdr>
    </w:div>
    <w:div w:id="509223400">
      <w:bodyDiv w:val="1"/>
      <w:marLeft w:val="0"/>
      <w:marRight w:val="0"/>
      <w:marTop w:val="0"/>
      <w:marBottom w:val="0"/>
      <w:divBdr>
        <w:top w:val="none" w:sz="0" w:space="0" w:color="auto"/>
        <w:left w:val="none" w:sz="0" w:space="0" w:color="auto"/>
        <w:bottom w:val="none" w:sz="0" w:space="0" w:color="auto"/>
        <w:right w:val="none" w:sz="0" w:space="0" w:color="auto"/>
      </w:divBdr>
    </w:div>
    <w:div w:id="513426472">
      <w:bodyDiv w:val="1"/>
      <w:marLeft w:val="0"/>
      <w:marRight w:val="0"/>
      <w:marTop w:val="0"/>
      <w:marBottom w:val="0"/>
      <w:divBdr>
        <w:top w:val="none" w:sz="0" w:space="0" w:color="auto"/>
        <w:left w:val="none" w:sz="0" w:space="0" w:color="auto"/>
        <w:bottom w:val="none" w:sz="0" w:space="0" w:color="auto"/>
        <w:right w:val="none" w:sz="0" w:space="0" w:color="auto"/>
      </w:divBdr>
    </w:div>
    <w:div w:id="513880607">
      <w:bodyDiv w:val="1"/>
      <w:marLeft w:val="0"/>
      <w:marRight w:val="0"/>
      <w:marTop w:val="0"/>
      <w:marBottom w:val="0"/>
      <w:divBdr>
        <w:top w:val="none" w:sz="0" w:space="0" w:color="auto"/>
        <w:left w:val="none" w:sz="0" w:space="0" w:color="auto"/>
        <w:bottom w:val="none" w:sz="0" w:space="0" w:color="auto"/>
        <w:right w:val="none" w:sz="0" w:space="0" w:color="auto"/>
      </w:divBdr>
    </w:div>
    <w:div w:id="516192676">
      <w:bodyDiv w:val="1"/>
      <w:marLeft w:val="0"/>
      <w:marRight w:val="0"/>
      <w:marTop w:val="0"/>
      <w:marBottom w:val="0"/>
      <w:divBdr>
        <w:top w:val="none" w:sz="0" w:space="0" w:color="auto"/>
        <w:left w:val="none" w:sz="0" w:space="0" w:color="auto"/>
        <w:bottom w:val="none" w:sz="0" w:space="0" w:color="auto"/>
        <w:right w:val="none" w:sz="0" w:space="0" w:color="auto"/>
      </w:divBdr>
    </w:div>
    <w:div w:id="522011498">
      <w:bodyDiv w:val="1"/>
      <w:marLeft w:val="0"/>
      <w:marRight w:val="0"/>
      <w:marTop w:val="0"/>
      <w:marBottom w:val="0"/>
      <w:divBdr>
        <w:top w:val="none" w:sz="0" w:space="0" w:color="auto"/>
        <w:left w:val="none" w:sz="0" w:space="0" w:color="auto"/>
        <w:bottom w:val="none" w:sz="0" w:space="0" w:color="auto"/>
        <w:right w:val="none" w:sz="0" w:space="0" w:color="auto"/>
      </w:divBdr>
    </w:div>
    <w:div w:id="522015608">
      <w:bodyDiv w:val="1"/>
      <w:marLeft w:val="0"/>
      <w:marRight w:val="0"/>
      <w:marTop w:val="0"/>
      <w:marBottom w:val="0"/>
      <w:divBdr>
        <w:top w:val="none" w:sz="0" w:space="0" w:color="auto"/>
        <w:left w:val="none" w:sz="0" w:space="0" w:color="auto"/>
        <w:bottom w:val="none" w:sz="0" w:space="0" w:color="auto"/>
        <w:right w:val="none" w:sz="0" w:space="0" w:color="auto"/>
      </w:divBdr>
    </w:div>
    <w:div w:id="522016855">
      <w:bodyDiv w:val="1"/>
      <w:marLeft w:val="0"/>
      <w:marRight w:val="0"/>
      <w:marTop w:val="0"/>
      <w:marBottom w:val="0"/>
      <w:divBdr>
        <w:top w:val="none" w:sz="0" w:space="0" w:color="auto"/>
        <w:left w:val="none" w:sz="0" w:space="0" w:color="auto"/>
        <w:bottom w:val="none" w:sz="0" w:space="0" w:color="auto"/>
        <w:right w:val="none" w:sz="0" w:space="0" w:color="auto"/>
      </w:divBdr>
    </w:div>
    <w:div w:id="522129310">
      <w:bodyDiv w:val="1"/>
      <w:marLeft w:val="0"/>
      <w:marRight w:val="0"/>
      <w:marTop w:val="0"/>
      <w:marBottom w:val="0"/>
      <w:divBdr>
        <w:top w:val="none" w:sz="0" w:space="0" w:color="auto"/>
        <w:left w:val="none" w:sz="0" w:space="0" w:color="auto"/>
        <w:bottom w:val="none" w:sz="0" w:space="0" w:color="auto"/>
        <w:right w:val="none" w:sz="0" w:space="0" w:color="auto"/>
      </w:divBdr>
    </w:div>
    <w:div w:id="522286916">
      <w:bodyDiv w:val="1"/>
      <w:marLeft w:val="0"/>
      <w:marRight w:val="0"/>
      <w:marTop w:val="0"/>
      <w:marBottom w:val="0"/>
      <w:divBdr>
        <w:top w:val="none" w:sz="0" w:space="0" w:color="auto"/>
        <w:left w:val="none" w:sz="0" w:space="0" w:color="auto"/>
        <w:bottom w:val="none" w:sz="0" w:space="0" w:color="auto"/>
        <w:right w:val="none" w:sz="0" w:space="0" w:color="auto"/>
      </w:divBdr>
    </w:div>
    <w:div w:id="522520555">
      <w:bodyDiv w:val="1"/>
      <w:marLeft w:val="0"/>
      <w:marRight w:val="0"/>
      <w:marTop w:val="0"/>
      <w:marBottom w:val="0"/>
      <w:divBdr>
        <w:top w:val="none" w:sz="0" w:space="0" w:color="auto"/>
        <w:left w:val="none" w:sz="0" w:space="0" w:color="auto"/>
        <w:bottom w:val="none" w:sz="0" w:space="0" w:color="auto"/>
        <w:right w:val="none" w:sz="0" w:space="0" w:color="auto"/>
      </w:divBdr>
    </w:div>
    <w:div w:id="523248380">
      <w:bodyDiv w:val="1"/>
      <w:marLeft w:val="0"/>
      <w:marRight w:val="0"/>
      <w:marTop w:val="0"/>
      <w:marBottom w:val="0"/>
      <w:divBdr>
        <w:top w:val="none" w:sz="0" w:space="0" w:color="auto"/>
        <w:left w:val="none" w:sz="0" w:space="0" w:color="auto"/>
        <w:bottom w:val="none" w:sz="0" w:space="0" w:color="auto"/>
        <w:right w:val="none" w:sz="0" w:space="0" w:color="auto"/>
      </w:divBdr>
    </w:div>
    <w:div w:id="525142357">
      <w:bodyDiv w:val="1"/>
      <w:marLeft w:val="0"/>
      <w:marRight w:val="0"/>
      <w:marTop w:val="0"/>
      <w:marBottom w:val="0"/>
      <w:divBdr>
        <w:top w:val="none" w:sz="0" w:space="0" w:color="auto"/>
        <w:left w:val="none" w:sz="0" w:space="0" w:color="auto"/>
        <w:bottom w:val="none" w:sz="0" w:space="0" w:color="auto"/>
        <w:right w:val="none" w:sz="0" w:space="0" w:color="auto"/>
      </w:divBdr>
    </w:div>
    <w:div w:id="526792108">
      <w:bodyDiv w:val="1"/>
      <w:marLeft w:val="0"/>
      <w:marRight w:val="0"/>
      <w:marTop w:val="0"/>
      <w:marBottom w:val="0"/>
      <w:divBdr>
        <w:top w:val="none" w:sz="0" w:space="0" w:color="auto"/>
        <w:left w:val="none" w:sz="0" w:space="0" w:color="auto"/>
        <w:bottom w:val="none" w:sz="0" w:space="0" w:color="auto"/>
        <w:right w:val="none" w:sz="0" w:space="0" w:color="auto"/>
      </w:divBdr>
    </w:div>
    <w:div w:id="527377258">
      <w:bodyDiv w:val="1"/>
      <w:marLeft w:val="0"/>
      <w:marRight w:val="0"/>
      <w:marTop w:val="0"/>
      <w:marBottom w:val="0"/>
      <w:divBdr>
        <w:top w:val="none" w:sz="0" w:space="0" w:color="auto"/>
        <w:left w:val="none" w:sz="0" w:space="0" w:color="auto"/>
        <w:bottom w:val="none" w:sz="0" w:space="0" w:color="auto"/>
        <w:right w:val="none" w:sz="0" w:space="0" w:color="auto"/>
      </w:divBdr>
    </w:div>
    <w:div w:id="527838891">
      <w:bodyDiv w:val="1"/>
      <w:marLeft w:val="0"/>
      <w:marRight w:val="0"/>
      <w:marTop w:val="0"/>
      <w:marBottom w:val="0"/>
      <w:divBdr>
        <w:top w:val="none" w:sz="0" w:space="0" w:color="auto"/>
        <w:left w:val="none" w:sz="0" w:space="0" w:color="auto"/>
        <w:bottom w:val="none" w:sz="0" w:space="0" w:color="auto"/>
        <w:right w:val="none" w:sz="0" w:space="0" w:color="auto"/>
      </w:divBdr>
    </w:div>
    <w:div w:id="528447281">
      <w:bodyDiv w:val="1"/>
      <w:marLeft w:val="0"/>
      <w:marRight w:val="0"/>
      <w:marTop w:val="0"/>
      <w:marBottom w:val="0"/>
      <w:divBdr>
        <w:top w:val="none" w:sz="0" w:space="0" w:color="auto"/>
        <w:left w:val="none" w:sz="0" w:space="0" w:color="auto"/>
        <w:bottom w:val="none" w:sz="0" w:space="0" w:color="auto"/>
        <w:right w:val="none" w:sz="0" w:space="0" w:color="auto"/>
      </w:divBdr>
    </w:div>
    <w:div w:id="538319091">
      <w:bodyDiv w:val="1"/>
      <w:marLeft w:val="0"/>
      <w:marRight w:val="0"/>
      <w:marTop w:val="0"/>
      <w:marBottom w:val="0"/>
      <w:divBdr>
        <w:top w:val="none" w:sz="0" w:space="0" w:color="auto"/>
        <w:left w:val="none" w:sz="0" w:space="0" w:color="auto"/>
        <w:bottom w:val="none" w:sz="0" w:space="0" w:color="auto"/>
        <w:right w:val="none" w:sz="0" w:space="0" w:color="auto"/>
      </w:divBdr>
    </w:div>
    <w:div w:id="545413811">
      <w:bodyDiv w:val="1"/>
      <w:marLeft w:val="0"/>
      <w:marRight w:val="0"/>
      <w:marTop w:val="0"/>
      <w:marBottom w:val="0"/>
      <w:divBdr>
        <w:top w:val="none" w:sz="0" w:space="0" w:color="auto"/>
        <w:left w:val="none" w:sz="0" w:space="0" w:color="auto"/>
        <w:bottom w:val="none" w:sz="0" w:space="0" w:color="auto"/>
        <w:right w:val="none" w:sz="0" w:space="0" w:color="auto"/>
      </w:divBdr>
    </w:div>
    <w:div w:id="545600608">
      <w:bodyDiv w:val="1"/>
      <w:marLeft w:val="0"/>
      <w:marRight w:val="0"/>
      <w:marTop w:val="0"/>
      <w:marBottom w:val="0"/>
      <w:divBdr>
        <w:top w:val="none" w:sz="0" w:space="0" w:color="auto"/>
        <w:left w:val="none" w:sz="0" w:space="0" w:color="auto"/>
        <w:bottom w:val="none" w:sz="0" w:space="0" w:color="auto"/>
        <w:right w:val="none" w:sz="0" w:space="0" w:color="auto"/>
      </w:divBdr>
    </w:div>
    <w:div w:id="553011300">
      <w:bodyDiv w:val="1"/>
      <w:marLeft w:val="0"/>
      <w:marRight w:val="0"/>
      <w:marTop w:val="0"/>
      <w:marBottom w:val="0"/>
      <w:divBdr>
        <w:top w:val="none" w:sz="0" w:space="0" w:color="auto"/>
        <w:left w:val="none" w:sz="0" w:space="0" w:color="auto"/>
        <w:bottom w:val="none" w:sz="0" w:space="0" w:color="auto"/>
        <w:right w:val="none" w:sz="0" w:space="0" w:color="auto"/>
      </w:divBdr>
    </w:div>
    <w:div w:id="554507010">
      <w:bodyDiv w:val="1"/>
      <w:marLeft w:val="0"/>
      <w:marRight w:val="0"/>
      <w:marTop w:val="0"/>
      <w:marBottom w:val="0"/>
      <w:divBdr>
        <w:top w:val="none" w:sz="0" w:space="0" w:color="auto"/>
        <w:left w:val="none" w:sz="0" w:space="0" w:color="auto"/>
        <w:bottom w:val="none" w:sz="0" w:space="0" w:color="auto"/>
        <w:right w:val="none" w:sz="0" w:space="0" w:color="auto"/>
      </w:divBdr>
    </w:div>
    <w:div w:id="555746275">
      <w:bodyDiv w:val="1"/>
      <w:marLeft w:val="0"/>
      <w:marRight w:val="0"/>
      <w:marTop w:val="0"/>
      <w:marBottom w:val="0"/>
      <w:divBdr>
        <w:top w:val="none" w:sz="0" w:space="0" w:color="auto"/>
        <w:left w:val="none" w:sz="0" w:space="0" w:color="auto"/>
        <w:bottom w:val="none" w:sz="0" w:space="0" w:color="auto"/>
        <w:right w:val="none" w:sz="0" w:space="0" w:color="auto"/>
      </w:divBdr>
    </w:div>
    <w:div w:id="557326421">
      <w:bodyDiv w:val="1"/>
      <w:marLeft w:val="0"/>
      <w:marRight w:val="0"/>
      <w:marTop w:val="0"/>
      <w:marBottom w:val="0"/>
      <w:divBdr>
        <w:top w:val="none" w:sz="0" w:space="0" w:color="auto"/>
        <w:left w:val="none" w:sz="0" w:space="0" w:color="auto"/>
        <w:bottom w:val="none" w:sz="0" w:space="0" w:color="auto"/>
        <w:right w:val="none" w:sz="0" w:space="0" w:color="auto"/>
      </w:divBdr>
    </w:div>
    <w:div w:id="558904981">
      <w:bodyDiv w:val="1"/>
      <w:marLeft w:val="0"/>
      <w:marRight w:val="0"/>
      <w:marTop w:val="0"/>
      <w:marBottom w:val="0"/>
      <w:divBdr>
        <w:top w:val="none" w:sz="0" w:space="0" w:color="auto"/>
        <w:left w:val="none" w:sz="0" w:space="0" w:color="auto"/>
        <w:bottom w:val="none" w:sz="0" w:space="0" w:color="auto"/>
        <w:right w:val="none" w:sz="0" w:space="0" w:color="auto"/>
      </w:divBdr>
    </w:div>
    <w:div w:id="561798451">
      <w:bodyDiv w:val="1"/>
      <w:marLeft w:val="0"/>
      <w:marRight w:val="0"/>
      <w:marTop w:val="0"/>
      <w:marBottom w:val="0"/>
      <w:divBdr>
        <w:top w:val="none" w:sz="0" w:space="0" w:color="auto"/>
        <w:left w:val="none" w:sz="0" w:space="0" w:color="auto"/>
        <w:bottom w:val="none" w:sz="0" w:space="0" w:color="auto"/>
        <w:right w:val="none" w:sz="0" w:space="0" w:color="auto"/>
      </w:divBdr>
    </w:div>
    <w:div w:id="566231914">
      <w:bodyDiv w:val="1"/>
      <w:marLeft w:val="0"/>
      <w:marRight w:val="0"/>
      <w:marTop w:val="0"/>
      <w:marBottom w:val="0"/>
      <w:divBdr>
        <w:top w:val="none" w:sz="0" w:space="0" w:color="auto"/>
        <w:left w:val="none" w:sz="0" w:space="0" w:color="auto"/>
        <w:bottom w:val="none" w:sz="0" w:space="0" w:color="auto"/>
        <w:right w:val="none" w:sz="0" w:space="0" w:color="auto"/>
      </w:divBdr>
    </w:div>
    <w:div w:id="568540689">
      <w:bodyDiv w:val="1"/>
      <w:marLeft w:val="0"/>
      <w:marRight w:val="0"/>
      <w:marTop w:val="0"/>
      <w:marBottom w:val="0"/>
      <w:divBdr>
        <w:top w:val="none" w:sz="0" w:space="0" w:color="auto"/>
        <w:left w:val="none" w:sz="0" w:space="0" w:color="auto"/>
        <w:bottom w:val="none" w:sz="0" w:space="0" w:color="auto"/>
        <w:right w:val="none" w:sz="0" w:space="0" w:color="auto"/>
      </w:divBdr>
    </w:div>
    <w:div w:id="568809150">
      <w:bodyDiv w:val="1"/>
      <w:marLeft w:val="0"/>
      <w:marRight w:val="0"/>
      <w:marTop w:val="0"/>
      <w:marBottom w:val="0"/>
      <w:divBdr>
        <w:top w:val="none" w:sz="0" w:space="0" w:color="auto"/>
        <w:left w:val="none" w:sz="0" w:space="0" w:color="auto"/>
        <w:bottom w:val="none" w:sz="0" w:space="0" w:color="auto"/>
        <w:right w:val="none" w:sz="0" w:space="0" w:color="auto"/>
      </w:divBdr>
    </w:div>
    <w:div w:id="572860192">
      <w:bodyDiv w:val="1"/>
      <w:marLeft w:val="0"/>
      <w:marRight w:val="0"/>
      <w:marTop w:val="0"/>
      <w:marBottom w:val="0"/>
      <w:divBdr>
        <w:top w:val="none" w:sz="0" w:space="0" w:color="auto"/>
        <w:left w:val="none" w:sz="0" w:space="0" w:color="auto"/>
        <w:bottom w:val="none" w:sz="0" w:space="0" w:color="auto"/>
        <w:right w:val="none" w:sz="0" w:space="0" w:color="auto"/>
      </w:divBdr>
    </w:div>
    <w:div w:id="579172585">
      <w:bodyDiv w:val="1"/>
      <w:marLeft w:val="0"/>
      <w:marRight w:val="0"/>
      <w:marTop w:val="0"/>
      <w:marBottom w:val="0"/>
      <w:divBdr>
        <w:top w:val="none" w:sz="0" w:space="0" w:color="auto"/>
        <w:left w:val="none" w:sz="0" w:space="0" w:color="auto"/>
        <w:bottom w:val="none" w:sz="0" w:space="0" w:color="auto"/>
        <w:right w:val="none" w:sz="0" w:space="0" w:color="auto"/>
      </w:divBdr>
    </w:div>
    <w:div w:id="580677228">
      <w:bodyDiv w:val="1"/>
      <w:marLeft w:val="0"/>
      <w:marRight w:val="0"/>
      <w:marTop w:val="0"/>
      <w:marBottom w:val="0"/>
      <w:divBdr>
        <w:top w:val="none" w:sz="0" w:space="0" w:color="auto"/>
        <w:left w:val="none" w:sz="0" w:space="0" w:color="auto"/>
        <w:bottom w:val="none" w:sz="0" w:space="0" w:color="auto"/>
        <w:right w:val="none" w:sz="0" w:space="0" w:color="auto"/>
      </w:divBdr>
    </w:div>
    <w:div w:id="582882515">
      <w:bodyDiv w:val="1"/>
      <w:marLeft w:val="0"/>
      <w:marRight w:val="0"/>
      <w:marTop w:val="0"/>
      <w:marBottom w:val="0"/>
      <w:divBdr>
        <w:top w:val="none" w:sz="0" w:space="0" w:color="auto"/>
        <w:left w:val="none" w:sz="0" w:space="0" w:color="auto"/>
        <w:bottom w:val="none" w:sz="0" w:space="0" w:color="auto"/>
        <w:right w:val="none" w:sz="0" w:space="0" w:color="auto"/>
      </w:divBdr>
    </w:div>
    <w:div w:id="583615632">
      <w:bodyDiv w:val="1"/>
      <w:marLeft w:val="0"/>
      <w:marRight w:val="0"/>
      <w:marTop w:val="0"/>
      <w:marBottom w:val="0"/>
      <w:divBdr>
        <w:top w:val="none" w:sz="0" w:space="0" w:color="auto"/>
        <w:left w:val="none" w:sz="0" w:space="0" w:color="auto"/>
        <w:bottom w:val="none" w:sz="0" w:space="0" w:color="auto"/>
        <w:right w:val="none" w:sz="0" w:space="0" w:color="auto"/>
      </w:divBdr>
    </w:div>
    <w:div w:id="583954580">
      <w:bodyDiv w:val="1"/>
      <w:marLeft w:val="0"/>
      <w:marRight w:val="0"/>
      <w:marTop w:val="0"/>
      <w:marBottom w:val="0"/>
      <w:divBdr>
        <w:top w:val="none" w:sz="0" w:space="0" w:color="auto"/>
        <w:left w:val="none" w:sz="0" w:space="0" w:color="auto"/>
        <w:bottom w:val="none" w:sz="0" w:space="0" w:color="auto"/>
        <w:right w:val="none" w:sz="0" w:space="0" w:color="auto"/>
      </w:divBdr>
    </w:div>
    <w:div w:id="584146640">
      <w:bodyDiv w:val="1"/>
      <w:marLeft w:val="0"/>
      <w:marRight w:val="0"/>
      <w:marTop w:val="0"/>
      <w:marBottom w:val="0"/>
      <w:divBdr>
        <w:top w:val="none" w:sz="0" w:space="0" w:color="auto"/>
        <w:left w:val="none" w:sz="0" w:space="0" w:color="auto"/>
        <w:bottom w:val="none" w:sz="0" w:space="0" w:color="auto"/>
        <w:right w:val="none" w:sz="0" w:space="0" w:color="auto"/>
      </w:divBdr>
    </w:div>
    <w:div w:id="584150789">
      <w:bodyDiv w:val="1"/>
      <w:marLeft w:val="0"/>
      <w:marRight w:val="0"/>
      <w:marTop w:val="0"/>
      <w:marBottom w:val="0"/>
      <w:divBdr>
        <w:top w:val="none" w:sz="0" w:space="0" w:color="auto"/>
        <w:left w:val="none" w:sz="0" w:space="0" w:color="auto"/>
        <w:bottom w:val="none" w:sz="0" w:space="0" w:color="auto"/>
        <w:right w:val="none" w:sz="0" w:space="0" w:color="auto"/>
      </w:divBdr>
    </w:div>
    <w:div w:id="585381321">
      <w:bodyDiv w:val="1"/>
      <w:marLeft w:val="0"/>
      <w:marRight w:val="0"/>
      <w:marTop w:val="0"/>
      <w:marBottom w:val="0"/>
      <w:divBdr>
        <w:top w:val="none" w:sz="0" w:space="0" w:color="auto"/>
        <w:left w:val="none" w:sz="0" w:space="0" w:color="auto"/>
        <w:bottom w:val="none" w:sz="0" w:space="0" w:color="auto"/>
        <w:right w:val="none" w:sz="0" w:space="0" w:color="auto"/>
      </w:divBdr>
    </w:div>
    <w:div w:id="585504334">
      <w:bodyDiv w:val="1"/>
      <w:marLeft w:val="0"/>
      <w:marRight w:val="0"/>
      <w:marTop w:val="0"/>
      <w:marBottom w:val="0"/>
      <w:divBdr>
        <w:top w:val="none" w:sz="0" w:space="0" w:color="auto"/>
        <w:left w:val="none" w:sz="0" w:space="0" w:color="auto"/>
        <w:bottom w:val="none" w:sz="0" w:space="0" w:color="auto"/>
        <w:right w:val="none" w:sz="0" w:space="0" w:color="auto"/>
      </w:divBdr>
    </w:div>
    <w:div w:id="587464743">
      <w:bodyDiv w:val="1"/>
      <w:marLeft w:val="0"/>
      <w:marRight w:val="0"/>
      <w:marTop w:val="0"/>
      <w:marBottom w:val="0"/>
      <w:divBdr>
        <w:top w:val="none" w:sz="0" w:space="0" w:color="auto"/>
        <w:left w:val="none" w:sz="0" w:space="0" w:color="auto"/>
        <w:bottom w:val="none" w:sz="0" w:space="0" w:color="auto"/>
        <w:right w:val="none" w:sz="0" w:space="0" w:color="auto"/>
      </w:divBdr>
    </w:div>
    <w:div w:id="591284816">
      <w:bodyDiv w:val="1"/>
      <w:marLeft w:val="0"/>
      <w:marRight w:val="0"/>
      <w:marTop w:val="0"/>
      <w:marBottom w:val="0"/>
      <w:divBdr>
        <w:top w:val="none" w:sz="0" w:space="0" w:color="auto"/>
        <w:left w:val="none" w:sz="0" w:space="0" w:color="auto"/>
        <w:bottom w:val="none" w:sz="0" w:space="0" w:color="auto"/>
        <w:right w:val="none" w:sz="0" w:space="0" w:color="auto"/>
      </w:divBdr>
    </w:div>
    <w:div w:id="593519317">
      <w:bodyDiv w:val="1"/>
      <w:marLeft w:val="0"/>
      <w:marRight w:val="0"/>
      <w:marTop w:val="0"/>
      <w:marBottom w:val="0"/>
      <w:divBdr>
        <w:top w:val="none" w:sz="0" w:space="0" w:color="auto"/>
        <w:left w:val="none" w:sz="0" w:space="0" w:color="auto"/>
        <w:bottom w:val="none" w:sz="0" w:space="0" w:color="auto"/>
        <w:right w:val="none" w:sz="0" w:space="0" w:color="auto"/>
      </w:divBdr>
    </w:div>
    <w:div w:id="594754350">
      <w:bodyDiv w:val="1"/>
      <w:marLeft w:val="0"/>
      <w:marRight w:val="0"/>
      <w:marTop w:val="0"/>
      <w:marBottom w:val="0"/>
      <w:divBdr>
        <w:top w:val="none" w:sz="0" w:space="0" w:color="auto"/>
        <w:left w:val="none" w:sz="0" w:space="0" w:color="auto"/>
        <w:bottom w:val="none" w:sz="0" w:space="0" w:color="auto"/>
        <w:right w:val="none" w:sz="0" w:space="0" w:color="auto"/>
      </w:divBdr>
    </w:div>
    <w:div w:id="597062801">
      <w:bodyDiv w:val="1"/>
      <w:marLeft w:val="0"/>
      <w:marRight w:val="0"/>
      <w:marTop w:val="0"/>
      <w:marBottom w:val="0"/>
      <w:divBdr>
        <w:top w:val="none" w:sz="0" w:space="0" w:color="auto"/>
        <w:left w:val="none" w:sz="0" w:space="0" w:color="auto"/>
        <w:bottom w:val="none" w:sz="0" w:space="0" w:color="auto"/>
        <w:right w:val="none" w:sz="0" w:space="0" w:color="auto"/>
      </w:divBdr>
    </w:div>
    <w:div w:id="597831714">
      <w:bodyDiv w:val="1"/>
      <w:marLeft w:val="0"/>
      <w:marRight w:val="0"/>
      <w:marTop w:val="0"/>
      <w:marBottom w:val="0"/>
      <w:divBdr>
        <w:top w:val="none" w:sz="0" w:space="0" w:color="auto"/>
        <w:left w:val="none" w:sz="0" w:space="0" w:color="auto"/>
        <w:bottom w:val="none" w:sz="0" w:space="0" w:color="auto"/>
        <w:right w:val="none" w:sz="0" w:space="0" w:color="auto"/>
      </w:divBdr>
    </w:div>
    <w:div w:id="599028002">
      <w:bodyDiv w:val="1"/>
      <w:marLeft w:val="0"/>
      <w:marRight w:val="0"/>
      <w:marTop w:val="0"/>
      <w:marBottom w:val="0"/>
      <w:divBdr>
        <w:top w:val="none" w:sz="0" w:space="0" w:color="auto"/>
        <w:left w:val="none" w:sz="0" w:space="0" w:color="auto"/>
        <w:bottom w:val="none" w:sz="0" w:space="0" w:color="auto"/>
        <w:right w:val="none" w:sz="0" w:space="0" w:color="auto"/>
      </w:divBdr>
    </w:div>
    <w:div w:id="601953962">
      <w:bodyDiv w:val="1"/>
      <w:marLeft w:val="0"/>
      <w:marRight w:val="0"/>
      <w:marTop w:val="0"/>
      <w:marBottom w:val="0"/>
      <w:divBdr>
        <w:top w:val="none" w:sz="0" w:space="0" w:color="auto"/>
        <w:left w:val="none" w:sz="0" w:space="0" w:color="auto"/>
        <w:bottom w:val="none" w:sz="0" w:space="0" w:color="auto"/>
        <w:right w:val="none" w:sz="0" w:space="0" w:color="auto"/>
      </w:divBdr>
    </w:div>
    <w:div w:id="602226120">
      <w:bodyDiv w:val="1"/>
      <w:marLeft w:val="0"/>
      <w:marRight w:val="0"/>
      <w:marTop w:val="0"/>
      <w:marBottom w:val="0"/>
      <w:divBdr>
        <w:top w:val="none" w:sz="0" w:space="0" w:color="auto"/>
        <w:left w:val="none" w:sz="0" w:space="0" w:color="auto"/>
        <w:bottom w:val="none" w:sz="0" w:space="0" w:color="auto"/>
        <w:right w:val="none" w:sz="0" w:space="0" w:color="auto"/>
      </w:divBdr>
    </w:div>
    <w:div w:id="608901047">
      <w:bodyDiv w:val="1"/>
      <w:marLeft w:val="0"/>
      <w:marRight w:val="0"/>
      <w:marTop w:val="0"/>
      <w:marBottom w:val="0"/>
      <w:divBdr>
        <w:top w:val="none" w:sz="0" w:space="0" w:color="auto"/>
        <w:left w:val="none" w:sz="0" w:space="0" w:color="auto"/>
        <w:bottom w:val="none" w:sz="0" w:space="0" w:color="auto"/>
        <w:right w:val="none" w:sz="0" w:space="0" w:color="auto"/>
      </w:divBdr>
    </w:div>
    <w:div w:id="609288979">
      <w:bodyDiv w:val="1"/>
      <w:marLeft w:val="0"/>
      <w:marRight w:val="0"/>
      <w:marTop w:val="0"/>
      <w:marBottom w:val="0"/>
      <w:divBdr>
        <w:top w:val="none" w:sz="0" w:space="0" w:color="auto"/>
        <w:left w:val="none" w:sz="0" w:space="0" w:color="auto"/>
        <w:bottom w:val="none" w:sz="0" w:space="0" w:color="auto"/>
        <w:right w:val="none" w:sz="0" w:space="0" w:color="auto"/>
      </w:divBdr>
    </w:div>
    <w:div w:id="610433966">
      <w:bodyDiv w:val="1"/>
      <w:marLeft w:val="0"/>
      <w:marRight w:val="0"/>
      <w:marTop w:val="0"/>
      <w:marBottom w:val="0"/>
      <w:divBdr>
        <w:top w:val="none" w:sz="0" w:space="0" w:color="auto"/>
        <w:left w:val="none" w:sz="0" w:space="0" w:color="auto"/>
        <w:bottom w:val="none" w:sz="0" w:space="0" w:color="auto"/>
        <w:right w:val="none" w:sz="0" w:space="0" w:color="auto"/>
      </w:divBdr>
    </w:div>
    <w:div w:id="610478730">
      <w:bodyDiv w:val="1"/>
      <w:marLeft w:val="0"/>
      <w:marRight w:val="0"/>
      <w:marTop w:val="0"/>
      <w:marBottom w:val="0"/>
      <w:divBdr>
        <w:top w:val="none" w:sz="0" w:space="0" w:color="auto"/>
        <w:left w:val="none" w:sz="0" w:space="0" w:color="auto"/>
        <w:bottom w:val="none" w:sz="0" w:space="0" w:color="auto"/>
        <w:right w:val="none" w:sz="0" w:space="0" w:color="auto"/>
      </w:divBdr>
    </w:div>
    <w:div w:id="612053638">
      <w:bodyDiv w:val="1"/>
      <w:marLeft w:val="0"/>
      <w:marRight w:val="0"/>
      <w:marTop w:val="0"/>
      <w:marBottom w:val="0"/>
      <w:divBdr>
        <w:top w:val="none" w:sz="0" w:space="0" w:color="auto"/>
        <w:left w:val="none" w:sz="0" w:space="0" w:color="auto"/>
        <w:bottom w:val="none" w:sz="0" w:space="0" w:color="auto"/>
        <w:right w:val="none" w:sz="0" w:space="0" w:color="auto"/>
      </w:divBdr>
    </w:div>
    <w:div w:id="614874403">
      <w:bodyDiv w:val="1"/>
      <w:marLeft w:val="0"/>
      <w:marRight w:val="0"/>
      <w:marTop w:val="0"/>
      <w:marBottom w:val="0"/>
      <w:divBdr>
        <w:top w:val="none" w:sz="0" w:space="0" w:color="auto"/>
        <w:left w:val="none" w:sz="0" w:space="0" w:color="auto"/>
        <w:bottom w:val="none" w:sz="0" w:space="0" w:color="auto"/>
        <w:right w:val="none" w:sz="0" w:space="0" w:color="auto"/>
      </w:divBdr>
    </w:div>
    <w:div w:id="614943540">
      <w:bodyDiv w:val="1"/>
      <w:marLeft w:val="0"/>
      <w:marRight w:val="0"/>
      <w:marTop w:val="0"/>
      <w:marBottom w:val="0"/>
      <w:divBdr>
        <w:top w:val="none" w:sz="0" w:space="0" w:color="auto"/>
        <w:left w:val="none" w:sz="0" w:space="0" w:color="auto"/>
        <w:bottom w:val="none" w:sz="0" w:space="0" w:color="auto"/>
        <w:right w:val="none" w:sz="0" w:space="0" w:color="auto"/>
      </w:divBdr>
    </w:div>
    <w:div w:id="616066499">
      <w:bodyDiv w:val="1"/>
      <w:marLeft w:val="0"/>
      <w:marRight w:val="0"/>
      <w:marTop w:val="0"/>
      <w:marBottom w:val="0"/>
      <w:divBdr>
        <w:top w:val="none" w:sz="0" w:space="0" w:color="auto"/>
        <w:left w:val="none" w:sz="0" w:space="0" w:color="auto"/>
        <w:bottom w:val="none" w:sz="0" w:space="0" w:color="auto"/>
        <w:right w:val="none" w:sz="0" w:space="0" w:color="auto"/>
      </w:divBdr>
    </w:div>
    <w:div w:id="617184406">
      <w:bodyDiv w:val="1"/>
      <w:marLeft w:val="0"/>
      <w:marRight w:val="0"/>
      <w:marTop w:val="0"/>
      <w:marBottom w:val="0"/>
      <w:divBdr>
        <w:top w:val="none" w:sz="0" w:space="0" w:color="auto"/>
        <w:left w:val="none" w:sz="0" w:space="0" w:color="auto"/>
        <w:bottom w:val="none" w:sz="0" w:space="0" w:color="auto"/>
        <w:right w:val="none" w:sz="0" w:space="0" w:color="auto"/>
      </w:divBdr>
    </w:div>
    <w:div w:id="618073483">
      <w:bodyDiv w:val="1"/>
      <w:marLeft w:val="0"/>
      <w:marRight w:val="0"/>
      <w:marTop w:val="0"/>
      <w:marBottom w:val="0"/>
      <w:divBdr>
        <w:top w:val="none" w:sz="0" w:space="0" w:color="auto"/>
        <w:left w:val="none" w:sz="0" w:space="0" w:color="auto"/>
        <w:bottom w:val="none" w:sz="0" w:space="0" w:color="auto"/>
        <w:right w:val="none" w:sz="0" w:space="0" w:color="auto"/>
      </w:divBdr>
    </w:div>
    <w:div w:id="621379175">
      <w:bodyDiv w:val="1"/>
      <w:marLeft w:val="0"/>
      <w:marRight w:val="0"/>
      <w:marTop w:val="0"/>
      <w:marBottom w:val="0"/>
      <w:divBdr>
        <w:top w:val="none" w:sz="0" w:space="0" w:color="auto"/>
        <w:left w:val="none" w:sz="0" w:space="0" w:color="auto"/>
        <w:bottom w:val="none" w:sz="0" w:space="0" w:color="auto"/>
        <w:right w:val="none" w:sz="0" w:space="0" w:color="auto"/>
      </w:divBdr>
    </w:div>
    <w:div w:id="622150655">
      <w:bodyDiv w:val="1"/>
      <w:marLeft w:val="0"/>
      <w:marRight w:val="0"/>
      <w:marTop w:val="0"/>
      <w:marBottom w:val="0"/>
      <w:divBdr>
        <w:top w:val="none" w:sz="0" w:space="0" w:color="auto"/>
        <w:left w:val="none" w:sz="0" w:space="0" w:color="auto"/>
        <w:bottom w:val="none" w:sz="0" w:space="0" w:color="auto"/>
        <w:right w:val="none" w:sz="0" w:space="0" w:color="auto"/>
      </w:divBdr>
    </w:div>
    <w:div w:id="623073802">
      <w:bodyDiv w:val="1"/>
      <w:marLeft w:val="0"/>
      <w:marRight w:val="0"/>
      <w:marTop w:val="0"/>
      <w:marBottom w:val="0"/>
      <w:divBdr>
        <w:top w:val="none" w:sz="0" w:space="0" w:color="auto"/>
        <w:left w:val="none" w:sz="0" w:space="0" w:color="auto"/>
        <w:bottom w:val="none" w:sz="0" w:space="0" w:color="auto"/>
        <w:right w:val="none" w:sz="0" w:space="0" w:color="auto"/>
      </w:divBdr>
    </w:div>
    <w:div w:id="623733563">
      <w:bodyDiv w:val="1"/>
      <w:marLeft w:val="0"/>
      <w:marRight w:val="0"/>
      <w:marTop w:val="0"/>
      <w:marBottom w:val="0"/>
      <w:divBdr>
        <w:top w:val="none" w:sz="0" w:space="0" w:color="auto"/>
        <w:left w:val="none" w:sz="0" w:space="0" w:color="auto"/>
        <w:bottom w:val="none" w:sz="0" w:space="0" w:color="auto"/>
        <w:right w:val="none" w:sz="0" w:space="0" w:color="auto"/>
      </w:divBdr>
    </w:div>
    <w:div w:id="624627523">
      <w:bodyDiv w:val="1"/>
      <w:marLeft w:val="0"/>
      <w:marRight w:val="0"/>
      <w:marTop w:val="0"/>
      <w:marBottom w:val="0"/>
      <w:divBdr>
        <w:top w:val="none" w:sz="0" w:space="0" w:color="auto"/>
        <w:left w:val="none" w:sz="0" w:space="0" w:color="auto"/>
        <w:bottom w:val="none" w:sz="0" w:space="0" w:color="auto"/>
        <w:right w:val="none" w:sz="0" w:space="0" w:color="auto"/>
      </w:divBdr>
    </w:div>
    <w:div w:id="624654071">
      <w:bodyDiv w:val="1"/>
      <w:marLeft w:val="0"/>
      <w:marRight w:val="0"/>
      <w:marTop w:val="0"/>
      <w:marBottom w:val="0"/>
      <w:divBdr>
        <w:top w:val="none" w:sz="0" w:space="0" w:color="auto"/>
        <w:left w:val="none" w:sz="0" w:space="0" w:color="auto"/>
        <w:bottom w:val="none" w:sz="0" w:space="0" w:color="auto"/>
        <w:right w:val="none" w:sz="0" w:space="0" w:color="auto"/>
      </w:divBdr>
    </w:div>
    <w:div w:id="627012138">
      <w:bodyDiv w:val="1"/>
      <w:marLeft w:val="0"/>
      <w:marRight w:val="0"/>
      <w:marTop w:val="0"/>
      <w:marBottom w:val="0"/>
      <w:divBdr>
        <w:top w:val="none" w:sz="0" w:space="0" w:color="auto"/>
        <w:left w:val="none" w:sz="0" w:space="0" w:color="auto"/>
        <w:bottom w:val="none" w:sz="0" w:space="0" w:color="auto"/>
        <w:right w:val="none" w:sz="0" w:space="0" w:color="auto"/>
      </w:divBdr>
    </w:div>
    <w:div w:id="627128487">
      <w:bodyDiv w:val="1"/>
      <w:marLeft w:val="0"/>
      <w:marRight w:val="0"/>
      <w:marTop w:val="0"/>
      <w:marBottom w:val="0"/>
      <w:divBdr>
        <w:top w:val="none" w:sz="0" w:space="0" w:color="auto"/>
        <w:left w:val="none" w:sz="0" w:space="0" w:color="auto"/>
        <w:bottom w:val="none" w:sz="0" w:space="0" w:color="auto"/>
        <w:right w:val="none" w:sz="0" w:space="0" w:color="auto"/>
      </w:divBdr>
    </w:div>
    <w:div w:id="630983816">
      <w:bodyDiv w:val="1"/>
      <w:marLeft w:val="0"/>
      <w:marRight w:val="0"/>
      <w:marTop w:val="0"/>
      <w:marBottom w:val="0"/>
      <w:divBdr>
        <w:top w:val="none" w:sz="0" w:space="0" w:color="auto"/>
        <w:left w:val="none" w:sz="0" w:space="0" w:color="auto"/>
        <w:bottom w:val="none" w:sz="0" w:space="0" w:color="auto"/>
        <w:right w:val="none" w:sz="0" w:space="0" w:color="auto"/>
      </w:divBdr>
    </w:div>
    <w:div w:id="631013030">
      <w:bodyDiv w:val="1"/>
      <w:marLeft w:val="0"/>
      <w:marRight w:val="0"/>
      <w:marTop w:val="0"/>
      <w:marBottom w:val="0"/>
      <w:divBdr>
        <w:top w:val="none" w:sz="0" w:space="0" w:color="auto"/>
        <w:left w:val="none" w:sz="0" w:space="0" w:color="auto"/>
        <w:bottom w:val="none" w:sz="0" w:space="0" w:color="auto"/>
        <w:right w:val="none" w:sz="0" w:space="0" w:color="auto"/>
      </w:divBdr>
    </w:div>
    <w:div w:id="631714500">
      <w:bodyDiv w:val="1"/>
      <w:marLeft w:val="0"/>
      <w:marRight w:val="0"/>
      <w:marTop w:val="0"/>
      <w:marBottom w:val="0"/>
      <w:divBdr>
        <w:top w:val="none" w:sz="0" w:space="0" w:color="auto"/>
        <w:left w:val="none" w:sz="0" w:space="0" w:color="auto"/>
        <w:bottom w:val="none" w:sz="0" w:space="0" w:color="auto"/>
        <w:right w:val="none" w:sz="0" w:space="0" w:color="auto"/>
      </w:divBdr>
    </w:div>
    <w:div w:id="632713608">
      <w:bodyDiv w:val="1"/>
      <w:marLeft w:val="0"/>
      <w:marRight w:val="0"/>
      <w:marTop w:val="0"/>
      <w:marBottom w:val="0"/>
      <w:divBdr>
        <w:top w:val="none" w:sz="0" w:space="0" w:color="auto"/>
        <w:left w:val="none" w:sz="0" w:space="0" w:color="auto"/>
        <w:bottom w:val="none" w:sz="0" w:space="0" w:color="auto"/>
        <w:right w:val="none" w:sz="0" w:space="0" w:color="auto"/>
      </w:divBdr>
    </w:div>
    <w:div w:id="634677098">
      <w:bodyDiv w:val="1"/>
      <w:marLeft w:val="0"/>
      <w:marRight w:val="0"/>
      <w:marTop w:val="0"/>
      <w:marBottom w:val="0"/>
      <w:divBdr>
        <w:top w:val="none" w:sz="0" w:space="0" w:color="auto"/>
        <w:left w:val="none" w:sz="0" w:space="0" w:color="auto"/>
        <w:bottom w:val="none" w:sz="0" w:space="0" w:color="auto"/>
        <w:right w:val="none" w:sz="0" w:space="0" w:color="auto"/>
      </w:divBdr>
    </w:div>
    <w:div w:id="640039870">
      <w:bodyDiv w:val="1"/>
      <w:marLeft w:val="0"/>
      <w:marRight w:val="0"/>
      <w:marTop w:val="0"/>
      <w:marBottom w:val="0"/>
      <w:divBdr>
        <w:top w:val="none" w:sz="0" w:space="0" w:color="auto"/>
        <w:left w:val="none" w:sz="0" w:space="0" w:color="auto"/>
        <w:bottom w:val="none" w:sz="0" w:space="0" w:color="auto"/>
        <w:right w:val="none" w:sz="0" w:space="0" w:color="auto"/>
      </w:divBdr>
    </w:div>
    <w:div w:id="640500283">
      <w:bodyDiv w:val="1"/>
      <w:marLeft w:val="0"/>
      <w:marRight w:val="0"/>
      <w:marTop w:val="0"/>
      <w:marBottom w:val="0"/>
      <w:divBdr>
        <w:top w:val="none" w:sz="0" w:space="0" w:color="auto"/>
        <w:left w:val="none" w:sz="0" w:space="0" w:color="auto"/>
        <w:bottom w:val="none" w:sz="0" w:space="0" w:color="auto"/>
        <w:right w:val="none" w:sz="0" w:space="0" w:color="auto"/>
      </w:divBdr>
    </w:div>
    <w:div w:id="641808689">
      <w:bodyDiv w:val="1"/>
      <w:marLeft w:val="0"/>
      <w:marRight w:val="0"/>
      <w:marTop w:val="0"/>
      <w:marBottom w:val="0"/>
      <w:divBdr>
        <w:top w:val="none" w:sz="0" w:space="0" w:color="auto"/>
        <w:left w:val="none" w:sz="0" w:space="0" w:color="auto"/>
        <w:bottom w:val="none" w:sz="0" w:space="0" w:color="auto"/>
        <w:right w:val="none" w:sz="0" w:space="0" w:color="auto"/>
      </w:divBdr>
    </w:div>
    <w:div w:id="643436706">
      <w:bodyDiv w:val="1"/>
      <w:marLeft w:val="0"/>
      <w:marRight w:val="0"/>
      <w:marTop w:val="0"/>
      <w:marBottom w:val="0"/>
      <w:divBdr>
        <w:top w:val="none" w:sz="0" w:space="0" w:color="auto"/>
        <w:left w:val="none" w:sz="0" w:space="0" w:color="auto"/>
        <w:bottom w:val="none" w:sz="0" w:space="0" w:color="auto"/>
        <w:right w:val="none" w:sz="0" w:space="0" w:color="auto"/>
      </w:divBdr>
    </w:div>
    <w:div w:id="648443975">
      <w:bodyDiv w:val="1"/>
      <w:marLeft w:val="0"/>
      <w:marRight w:val="0"/>
      <w:marTop w:val="0"/>
      <w:marBottom w:val="0"/>
      <w:divBdr>
        <w:top w:val="none" w:sz="0" w:space="0" w:color="auto"/>
        <w:left w:val="none" w:sz="0" w:space="0" w:color="auto"/>
        <w:bottom w:val="none" w:sz="0" w:space="0" w:color="auto"/>
        <w:right w:val="none" w:sz="0" w:space="0" w:color="auto"/>
      </w:divBdr>
    </w:div>
    <w:div w:id="651561067">
      <w:bodyDiv w:val="1"/>
      <w:marLeft w:val="0"/>
      <w:marRight w:val="0"/>
      <w:marTop w:val="0"/>
      <w:marBottom w:val="0"/>
      <w:divBdr>
        <w:top w:val="none" w:sz="0" w:space="0" w:color="auto"/>
        <w:left w:val="none" w:sz="0" w:space="0" w:color="auto"/>
        <w:bottom w:val="none" w:sz="0" w:space="0" w:color="auto"/>
        <w:right w:val="none" w:sz="0" w:space="0" w:color="auto"/>
      </w:divBdr>
    </w:div>
    <w:div w:id="654262891">
      <w:bodyDiv w:val="1"/>
      <w:marLeft w:val="0"/>
      <w:marRight w:val="0"/>
      <w:marTop w:val="0"/>
      <w:marBottom w:val="0"/>
      <w:divBdr>
        <w:top w:val="none" w:sz="0" w:space="0" w:color="auto"/>
        <w:left w:val="none" w:sz="0" w:space="0" w:color="auto"/>
        <w:bottom w:val="none" w:sz="0" w:space="0" w:color="auto"/>
        <w:right w:val="none" w:sz="0" w:space="0" w:color="auto"/>
      </w:divBdr>
    </w:div>
    <w:div w:id="654450988">
      <w:bodyDiv w:val="1"/>
      <w:marLeft w:val="0"/>
      <w:marRight w:val="0"/>
      <w:marTop w:val="0"/>
      <w:marBottom w:val="0"/>
      <w:divBdr>
        <w:top w:val="none" w:sz="0" w:space="0" w:color="auto"/>
        <w:left w:val="none" w:sz="0" w:space="0" w:color="auto"/>
        <w:bottom w:val="none" w:sz="0" w:space="0" w:color="auto"/>
        <w:right w:val="none" w:sz="0" w:space="0" w:color="auto"/>
      </w:divBdr>
    </w:div>
    <w:div w:id="654646317">
      <w:bodyDiv w:val="1"/>
      <w:marLeft w:val="0"/>
      <w:marRight w:val="0"/>
      <w:marTop w:val="0"/>
      <w:marBottom w:val="0"/>
      <w:divBdr>
        <w:top w:val="none" w:sz="0" w:space="0" w:color="auto"/>
        <w:left w:val="none" w:sz="0" w:space="0" w:color="auto"/>
        <w:bottom w:val="none" w:sz="0" w:space="0" w:color="auto"/>
        <w:right w:val="none" w:sz="0" w:space="0" w:color="auto"/>
      </w:divBdr>
    </w:div>
    <w:div w:id="657808558">
      <w:bodyDiv w:val="1"/>
      <w:marLeft w:val="0"/>
      <w:marRight w:val="0"/>
      <w:marTop w:val="0"/>
      <w:marBottom w:val="0"/>
      <w:divBdr>
        <w:top w:val="none" w:sz="0" w:space="0" w:color="auto"/>
        <w:left w:val="none" w:sz="0" w:space="0" w:color="auto"/>
        <w:bottom w:val="none" w:sz="0" w:space="0" w:color="auto"/>
        <w:right w:val="none" w:sz="0" w:space="0" w:color="auto"/>
      </w:divBdr>
    </w:div>
    <w:div w:id="660041545">
      <w:bodyDiv w:val="1"/>
      <w:marLeft w:val="0"/>
      <w:marRight w:val="0"/>
      <w:marTop w:val="0"/>
      <w:marBottom w:val="0"/>
      <w:divBdr>
        <w:top w:val="none" w:sz="0" w:space="0" w:color="auto"/>
        <w:left w:val="none" w:sz="0" w:space="0" w:color="auto"/>
        <w:bottom w:val="none" w:sz="0" w:space="0" w:color="auto"/>
        <w:right w:val="none" w:sz="0" w:space="0" w:color="auto"/>
      </w:divBdr>
    </w:div>
    <w:div w:id="662124209">
      <w:bodyDiv w:val="1"/>
      <w:marLeft w:val="0"/>
      <w:marRight w:val="0"/>
      <w:marTop w:val="0"/>
      <w:marBottom w:val="0"/>
      <w:divBdr>
        <w:top w:val="none" w:sz="0" w:space="0" w:color="auto"/>
        <w:left w:val="none" w:sz="0" w:space="0" w:color="auto"/>
        <w:bottom w:val="none" w:sz="0" w:space="0" w:color="auto"/>
        <w:right w:val="none" w:sz="0" w:space="0" w:color="auto"/>
      </w:divBdr>
    </w:div>
    <w:div w:id="669605065">
      <w:bodyDiv w:val="1"/>
      <w:marLeft w:val="0"/>
      <w:marRight w:val="0"/>
      <w:marTop w:val="0"/>
      <w:marBottom w:val="0"/>
      <w:divBdr>
        <w:top w:val="none" w:sz="0" w:space="0" w:color="auto"/>
        <w:left w:val="none" w:sz="0" w:space="0" w:color="auto"/>
        <w:bottom w:val="none" w:sz="0" w:space="0" w:color="auto"/>
        <w:right w:val="none" w:sz="0" w:space="0" w:color="auto"/>
      </w:divBdr>
    </w:div>
    <w:div w:id="673529321">
      <w:bodyDiv w:val="1"/>
      <w:marLeft w:val="0"/>
      <w:marRight w:val="0"/>
      <w:marTop w:val="0"/>
      <w:marBottom w:val="0"/>
      <w:divBdr>
        <w:top w:val="none" w:sz="0" w:space="0" w:color="auto"/>
        <w:left w:val="none" w:sz="0" w:space="0" w:color="auto"/>
        <w:bottom w:val="none" w:sz="0" w:space="0" w:color="auto"/>
        <w:right w:val="none" w:sz="0" w:space="0" w:color="auto"/>
      </w:divBdr>
    </w:div>
    <w:div w:id="673915299">
      <w:bodyDiv w:val="1"/>
      <w:marLeft w:val="0"/>
      <w:marRight w:val="0"/>
      <w:marTop w:val="0"/>
      <w:marBottom w:val="0"/>
      <w:divBdr>
        <w:top w:val="none" w:sz="0" w:space="0" w:color="auto"/>
        <w:left w:val="none" w:sz="0" w:space="0" w:color="auto"/>
        <w:bottom w:val="none" w:sz="0" w:space="0" w:color="auto"/>
        <w:right w:val="none" w:sz="0" w:space="0" w:color="auto"/>
      </w:divBdr>
    </w:div>
    <w:div w:id="677074268">
      <w:bodyDiv w:val="1"/>
      <w:marLeft w:val="0"/>
      <w:marRight w:val="0"/>
      <w:marTop w:val="0"/>
      <w:marBottom w:val="0"/>
      <w:divBdr>
        <w:top w:val="none" w:sz="0" w:space="0" w:color="auto"/>
        <w:left w:val="none" w:sz="0" w:space="0" w:color="auto"/>
        <w:bottom w:val="none" w:sz="0" w:space="0" w:color="auto"/>
        <w:right w:val="none" w:sz="0" w:space="0" w:color="auto"/>
      </w:divBdr>
    </w:div>
    <w:div w:id="678385163">
      <w:bodyDiv w:val="1"/>
      <w:marLeft w:val="0"/>
      <w:marRight w:val="0"/>
      <w:marTop w:val="0"/>
      <w:marBottom w:val="0"/>
      <w:divBdr>
        <w:top w:val="none" w:sz="0" w:space="0" w:color="auto"/>
        <w:left w:val="none" w:sz="0" w:space="0" w:color="auto"/>
        <w:bottom w:val="none" w:sz="0" w:space="0" w:color="auto"/>
        <w:right w:val="none" w:sz="0" w:space="0" w:color="auto"/>
      </w:divBdr>
    </w:div>
    <w:div w:id="680084103">
      <w:bodyDiv w:val="1"/>
      <w:marLeft w:val="0"/>
      <w:marRight w:val="0"/>
      <w:marTop w:val="0"/>
      <w:marBottom w:val="0"/>
      <w:divBdr>
        <w:top w:val="none" w:sz="0" w:space="0" w:color="auto"/>
        <w:left w:val="none" w:sz="0" w:space="0" w:color="auto"/>
        <w:bottom w:val="none" w:sz="0" w:space="0" w:color="auto"/>
        <w:right w:val="none" w:sz="0" w:space="0" w:color="auto"/>
      </w:divBdr>
    </w:div>
    <w:div w:id="680662407">
      <w:bodyDiv w:val="1"/>
      <w:marLeft w:val="0"/>
      <w:marRight w:val="0"/>
      <w:marTop w:val="0"/>
      <w:marBottom w:val="0"/>
      <w:divBdr>
        <w:top w:val="none" w:sz="0" w:space="0" w:color="auto"/>
        <w:left w:val="none" w:sz="0" w:space="0" w:color="auto"/>
        <w:bottom w:val="none" w:sz="0" w:space="0" w:color="auto"/>
        <w:right w:val="none" w:sz="0" w:space="0" w:color="auto"/>
      </w:divBdr>
    </w:div>
    <w:div w:id="683946340">
      <w:bodyDiv w:val="1"/>
      <w:marLeft w:val="0"/>
      <w:marRight w:val="0"/>
      <w:marTop w:val="0"/>
      <w:marBottom w:val="0"/>
      <w:divBdr>
        <w:top w:val="none" w:sz="0" w:space="0" w:color="auto"/>
        <w:left w:val="none" w:sz="0" w:space="0" w:color="auto"/>
        <w:bottom w:val="none" w:sz="0" w:space="0" w:color="auto"/>
        <w:right w:val="none" w:sz="0" w:space="0" w:color="auto"/>
      </w:divBdr>
    </w:div>
    <w:div w:id="686098606">
      <w:bodyDiv w:val="1"/>
      <w:marLeft w:val="0"/>
      <w:marRight w:val="0"/>
      <w:marTop w:val="0"/>
      <w:marBottom w:val="0"/>
      <w:divBdr>
        <w:top w:val="none" w:sz="0" w:space="0" w:color="auto"/>
        <w:left w:val="none" w:sz="0" w:space="0" w:color="auto"/>
        <w:bottom w:val="none" w:sz="0" w:space="0" w:color="auto"/>
        <w:right w:val="none" w:sz="0" w:space="0" w:color="auto"/>
      </w:divBdr>
    </w:div>
    <w:div w:id="687214172">
      <w:bodyDiv w:val="1"/>
      <w:marLeft w:val="0"/>
      <w:marRight w:val="0"/>
      <w:marTop w:val="0"/>
      <w:marBottom w:val="0"/>
      <w:divBdr>
        <w:top w:val="none" w:sz="0" w:space="0" w:color="auto"/>
        <w:left w:val="none" w:sz="0" w:space="0" w:color="auto"/>
        <w:bottom w:val="none" w:sz="0" w:space="0" w:color="auto"/>
        <w:right w:val="none" w:sz="0" w:space="0" w:color="auto"/>
      </w:divBdr>
    </w:div>
    <w:div w:id="689063618">
      <w:bodyDiv w:val="1"/>
      <w:marLeft w:val="0"/>
      <w:marRight w:val="0"/>
      <w:marTop w:val="0"/>
      <w:marBottom w:val="0"/>
      <w:divBdr>
        <w:top w:val="none" w:sz="0" w:space="0" w:color="auto"/>
        <w:left w:val="none" w:sz="0" w:space="0" w:color="auto"/>
        <w:bottom w:val="none" w:sz="0" w:space="0" w:color="auto"/>
        <w:right w:val="none" w:sz="0" w:space="0" w:color="auto"/>
      </w:divBdr>
    </w:div>
    <w:div w:id="692270822">
      <w:bodyDiv w:val="1"/>
      <w:marLeft w:val="0"/>
      <w:marRight w:val="0"/>
      <w:marTop w:val="0"/>
      <w:marBottom w:val="0"/>
      <w:divBdr>
        <w:top w:val="none" w:sz="0" w:space="0" w:color="auto"/>
        <w:left w:val="none" w:sz="0" w:space="0" w:color="auto"/>
        <w:bottom w:val="none" w:sz="0" w:space="0" w:color="auto"/>
        <w:right w:val="none" w:sz="0" w:space="0" w:color="auto"/>
      </w:divBdr>
    </w:div>
    <w:div w:id="694960106">
      <w:bodyDiv w:val="1"/>
      <w:marLeft w:val="0"/>
      <w:marRight w:val="0"/>
      <w:marTop w:val="0"/>
      <w:marBottom w:val="0"/>
      <w:divBdr>
        <w:top w:val="none" w:sz="0" w:space="0" w:color="auto"/>
        <w:left w:val="none" w:sz="0" w:space="0" w:color="auto"/>
        <w:bottom w:val="none" w:sz="0" w:space="0" w:color="auto"/>
        <w:right w:val="none" w:sz="0" w:space="0" w:color="auto"/>
      </w:divBdr>
    </w:div>
    <w:div w:id="696080897">
      <w:bodyDiv w:val="1"/>
      <w:marLeft w:val="0"/>
      <w:marRight w:val="0"/>
      <w:marTop w:val="0"/>
      <w:marBottom w:val="0"/>
      <w:divBdr>
        <w:top w:val="none" w:sz="0" w:space="0" w:color="auto"/>
        <w:left w:val="none" w:sz="0" w:space="0" w:color="auto"/>
        <w:bottom w:val="none" w:sz="0" w:space="0" w:color="auto"/>
        <w:right w:val="none" w:sz="0" w:space="0" w:color="auto"/>
      </w:divBdr>
    </w:div>
    <w:div w:id="698942128">
      <w:bodyDiv w:val="1"/>
      <w:marLeft w:val="0"/>
      <w:marRight w:val="0"/>
      <w:marTop w:val="0"/>
      <w:marBottom w:val="0"/>
      <w:divBdr>
        <w:top w:val="none" w:sz="0" w:space="0" w:color="auto"/>
        <w:left w:val="none" w:sz="0" w:space="0" w:color="auto"/>
        <w:bottom w:val="none" w:sz="0" w:space="0" w:color="auto"/>
        <w:right w:val="none" w:sz="0" w:space="0" w:color="auto"/>
      </w:divBdr>
    </w:div>
    <w:div w:id="699743411">
      <w:bodyDiv w:val="1"/>
      <w:marLeft w:val="0"/>
      <w:marRight w:val="0"/>
      <w:marTop w:val="0"/>
      <w:marBottom w:val="0"/>
      <w:divBdr>
        <w:top w:val="none" w:sz="0" w:space="0" w:color="auto"/>
        <w:left w:val="none" w:sz="0" w:space="0" w:color="auto"/>
        <w:bottom w:val="none" w:sz="0" w:space="0" w:color="auto"/>
        <w:right w:val="none" w:sz="0" w:space="0" w:color="auto"/>
      </w:divBdr>
    </w:div>
    <w:div w:id="701709143">
      <w:bodyDiv w:val="1"/>
      <w:marLeft w:val="0"/>
      <w:marRight w:val="0"/>
      <w:marTop w:val="0"/>
      <w:marBottom w:val="0"/>
      <w:divBdr>
        <w:top w:val="none" w:sz="0" w:space="0" w:color="auto"/>
        <w:left w:val="none" w:sz="0" w:space="0" w:color="auto"/>
        <w:bottom w:val="none" w:sz="0" w:space="0" w:color="auto"/>
        <w:right w:val="none" w:sz="0" w:space="0" w:color="auto"/>
      </w:divBdr>
    </w:div>
    <w:div w:id="701712941">
      <w:bodyDiv w:val="1"/>
      <w:marLeft w:val="0"/>
      <w:marRight w:val="0"/>
      <w:marTop w:val="0"/>
      <w:marBottom w:val="0"/>
      <w:divBdr>
        <w:top w:val="none" w:sz="0" w:space="0" w:color="auto"/>
        <w:left w:val="none" w:sz="0" w:space="0" w:color="auto"/>
        <w:bottom w:val="none" w:sz="0" w:space="0" w:color="auto"/>
        <w:right w:val="none" w:sz="0" w:space="0" w:color="auto"/>
      </w:divBdr>
    </w:div>
    <w:div w:id="702244069">
      <w:bodyDiv w:val="1"/>
      <w:marLeft w:val="0"/>
      <w:marRight w:val="0"/>
      <w:marTop w:val="0"/>
      <w:marBottom w:val="0"/>
      <w:divBdr>
        <w:top w:val="none" w:sz="0" w:space="0" w:color="auto"/>
        <w:left w:val="none" w:sz="0" w:space="0" w:color="auto"/>
        <w:bottom w:val="none" w:sz="0" w:space="0" w:color="auto"/>
        <w:right w:val="none" w:sz="0" w:space="0" w:color="auto"/>
      </w:divBdr>
    </w:div>
    <w:div w:id="702289364">
      <w:bodyDiv w:val="1"/>
      <w:marLeft w:val="0"/>
      <w:marRight w:val="0"/>
      <w:marTop w:val="0"/>
      <w:marBottom w:val="0"/>
      <w:divBdr>
        <w:top w:val="none" w:sz="0" w:space="0" w:color="auto"/>
        <w:left w:val="none" w:sz="0" w:space="0" w:color="auto"/>
        <w:bottom w:val="none" w:sz="0" w:space="0" w:color="auto"/>
        <w:right w:val="none" w:sz="0" w:space="0" w:color="auto"/>
      </w:divBdr>
    </w:div>
    <w:div w:id="702707177">
      <w:bodyDiv w:val="1"/>
      <w:marLeft w:val="0"/>
      <w:marRight w:val="0"/>
      <w:marTop w:val="0"/>
      <w:marBottom w:val="0"/>
      <w:divBdr>
        <w:top w:val="none" w:sz="0" w:space="0" w:color="auto"/>
        <w:left w:val="none" w:sz="0" w:space="0" w:color="auto"/>
        <w:bottom w:val="none" w:sz="0" w:space="0" w:color="auto"/>
        <w:right w:val="none" w:sz="0" w:space="0" w:color="auto"/>
      </w:divBdr>
    </w:div>
    <w:div w:id="708335905">
      <w:bodyDiv w:val="1"/>
      <w:marLeft w:val="0"/>
      <w:marRight w:val="0"/>
      <w:marTop w:val="0"/>
      <w:marBottom w:val="0"/>
      <w:divBdr>
        <w:top w:val="none" w:sz="0" w:space="0" w:color="auto"/>
        <w:left w:val="none" w:sz="0" w:space="0" w:color="auto"/>
        <w:bottom w:val="none" w:sz="0" w:space="0" w:color="auto"/>
        <w:right w:val="none" w:sz="0" w:space="0" w:color="auto"/>
      </w:divBdr>
    </w:div>
    <w:div w:id="708996773">
      <w:bodyDiv w:val="1"/>
      <w:marLeft w:val="0"/>
      <w:marRight w:val="0"/>
      <w:marTop w:val="0"/>
      <w:marBottom w:val="0"/>
      <w:divBdr>
        <w:top w:val="none" w:sz="0" w:space="0" w:color="auto"/>
        <w:left w:val="none" w:sz="0" w:space="0" w:color="auto"/>
        <w:bottom w:val="none" w:sz="0" w:space="0" w:color="auto"/>
        <w:right w:val="none" w:sz="0" w:space="0" w:color="auto"/>
      </w:divBdr>
    </w:div>
    <w:div w:id="710228065">
      <w:bodyDiv w:val="1"/>
      <w:marLeft w:val="0"/>
      <w:marRight w:val="0"/>
      <w:marTop w:val="0"/>
      <w:marBottom w:val="0"/>
      <w:divBdr>
        <w:top w:val="none" w:sz="0" w:space="0" w:color="auto"/>
        <w:left w:val="none" w:sz="0" w:space="0" w:color="auto"/>
        <w:bottom w:val="none" w:sz="0" w:space="0" w:color="auto"/>
        <w:right w:val="none" w:sz="0" w:space="0" w:color="auto"/>
      </w:divBdr>
    </w:div>
    <w:div w:id="712078422">
      <w:bodyDiv w:val="1"/>
      <w:marLeft w:val="0"/>
      <w:marRight w:val="0"/>
      <w:marTop w:val="0"/>
      <w:marBottom w:val="0"/>
      <w:divBdr>
        <w:top w:val="none" w:sz="0" w:space="0" w:color="auto"/>
        <w:left w:val="none" w:sz="0" w:space="0" w:color="auto"/>
        <w:bottom w:val="none" w:sz="0" w:space="0" w:color="auto"/>
        <w:right w:val="none" w:sz="0" w:space="0" w:color="auto"/>
      </w:divBdr>
    </w:div>
    <w:div w:id="715004260">
      <w:bodyDiv w:val="1"/>
      <w:marLeft w:val="0"/>
      <w:marRight w:val="0"/>
      <w:marTop w:val="0"/>
      <w:marBottom w:val="0"/>
      <w:divBdr>
        <w:top w:val="none" w:sz="0" w:space="0" w:color="auto"/>
        <w:left w:val="none" w:sz="0" w:space="0" w:color="auto"/>
        <w:bottom w:val="none" w:sz="0" w:space="0" w:color="auto"/>
        <w:right w:val="none" w:sz="0" w:space="0" w:color="auto"/>
      </w:divBdr>
    </w:div>
    <w:div w:id="715161164">
      <w:bodyDiv w:val="1"/>
      <w:marLeft w:val="0"/>
      <w:marRight w:val="0"/>
      <w:marTop w:val="0"/>
      <w:marBottom w:val="0"/>
      <w:divBdr>
        <w:top w:val="none" w:sz="0" w:space="0" w:color="auto"/>
        <w:left w:val="none" w:sz="0" w:space="0" w:color="auto"/>
        <w:bottom w:val="none" w:sz="0" w:space="0" w:color="auto"/>
        <w:right w:val="none" w:sz="0" w:space="0" w:color="auto"/>
      </w:divBdr>
    </w:div>
    <w:div w:id="715393838">
      <w:bodyDiv w:val="1"/>
      <w:marLeft w:val="0"/>
      <w:marRight w:val="0"/>
      <w:marTop w:val="0"/>
      <w:marBottom w:val="0"/>
      <w:divBdr>
        <w:top w:val="none" w:sz="0" w:space="0" w:color="auto"/>
        <w:left w:val="none" w:sz="0" w:space="0" w:color="auto"/>
        <w:bottom w:val="none" w:sz="0" w:space="0" w:color="auto"/>
        <w:right w:val="none" w:sz="0" w:space="0" w:color="auto"/>
      </w:divBdr>
    </w:div>
    <w:div w:id="721556568">
      <w:bodyDiv w:val="1"/>
      <w:marLeft w:val="0"/>
      <w:marRight w:val="0"/>
      <w:marTop w:val="0"/>
      <w:marBottom w:val="0"/>
      <w:divBdr>
        <w:top w:val="none" w:sz="0" w:space="0" w:color="auto"/>
        <w:left w:val="none" w:sz="0" w:space="0" w:color="auto"/>
        <w:bottom w:val="none" w:sz="0" w:space="0" w:color="auto"/>
        <w:right w:val="none" w:sz="0" w:space="0" w:color="auto"/>
      </w:divBdr>
    </w:div>
    <w:div w:id="722170778">
      <w:bodyDiv w:val="1"/>
      <w:marLeft w:val="0"/>
      <w:marRight w:val="0"/>
      <w:marTop w:val="0"/>
      <w:marBottom w:val="0"/>
      <w:divBdr>
        <w:top w:val="none" w:sz="0" w:space="0" w:color="auto"/>
        <w:left w:val="none" w:sz="0" w:space="0" w:color="auto"/>
        <w:bottom w:val="none" w:sz="0" w:space="0" w:color="auto"/>
        <w:right w:val="none" w:sz="0" w:space="0" w:color="auto"/>
      </w:divBdr>
    </w:div>
    <w:div w:id="723212082">
      <w:bodyDiv w:val="1"/>
      <w:marLeft w:val="0"/>
      <w:marRight w:val="0"/>
      <w:marTop w:val="0"/>
      <w:marBottom w:val="0"/>
      <w:divBdr>
        <w:top w:val="none" w:sz="0" w:space="0" w:color="auto"/>
        <w:left w:val="none" w:sz="0" w:space="0" w:color="auto"/>
        <w:bottom w:val="none" w:sz="0" w:space="0" w:color="auto"/>
        <w:right w:val="none" w:sz="0" w:space="0" w:color="auto"/>
      </w:divBdr>
    </w:div>
    <w:div w:id="725296444">
      <w:bodyDiv w:val="1"/>
      <w:marLeft w:val="0"/>
      <w:marRight w:val="0"/>
      <w:marTop w:val="0"/>
      <w:marBottom w:val="0"/>
      <w:divBdr>
        <w:top w:val="none" w:sz="0" w:space="0" w:color="auto"/>
        <w:left w:val="none" w:sz="0" w:space="0" w:color="auto"/>
        <w:bottom w:val="none" w:sz="0" w:space="0" w:color="auto"/>
        <w:right w:val="none" w:sz="0" w:space="0" w:color="auto"/>
      </w:divBdr>
    </w:div>
    <w:div w:id="725298363">
      <w:bodyDiv w:val="1"/>
      <w:marLeft w:val="0"/>
      <w:marRight w:val="0"/>
      <w:marTop w:val="0"/>
      <w:marBottom w:val="0"/>
      <w:divBdr>
        <w:top w:val="none" w:sz="0" w:space="0" w:color="auto"/>
        <w:left w:val="none" w:sz="0" w:space="0" w:color="auto"/>
        <w:bottom w:val="none" w:sz="0" w:space="0" w:color="auto"/>
        <w:right w:val="none" w:sz="0" w:space="0" w:color="auto"/>
      </w:divBdr>
    </w:div>
    <w:div w:id="729156996">
      <w:bodyDiv w:val="1"/>
      <w:marLeft w:val="0"/>
      <w:marRight w:val="0"/>
      <w:marTop w:val="0"/>
      <w:marBottom w:val="0"/>
      <w:divBdr>
        <w:top w:val="none" w:sz="0" w:space="0" w:color="auto"/>
        <w:left w:val="none" w:sz="0" w:space="0" w:color="auto"/>
        <w:bottom w:val="none" w:sz="0" w:space="0" w:color="auto"/>
        <w:right w:val="none" w:sz="0" w:space="0" w:color="auto"/>
      </w:divBdr>
    </w:div>
    <w:div w:id="729889378">
      <w:bodyDiv w:val="1"/>
      <w:marLeft w:val="0"/>
      <w:marRight w:val="0"/>
      <w:marTop w:val="0"/>
      <w:marBottom w:val="0"/>
      <w:divBdr>
        <w:top w:val="none" w:sz="0" w:space="0" w:color="auto"/>
        <w:left w:val="none" w:sz="0" w:space="0" w:color="auto"/>
        <w:bottom w:val="none" w:sz="0" w:space="0" w:color="auto"/>
        <w:right w:val="none" w:sz="0" w:space="0" w:color="auto"/>
      </w:divBdr>
    </w:div>
    <w:div w:id="731540711">
      <w:bodyDiv w:val="1"/>
      <w:marLeft w:val="0"/>
      <w:marRight w:val="0"/>
      <w:marTop w:val="0"/>
      <w:marBottom w:val="0"/>
      <w:divBdr>
        <w:top w:val="none" w:sz="0" w:space="0" w:color="auto"/>
        <w:left w:val="none" w:sz="0" w:space="0" w:color="auto"/>
        <w:bottom w:val="none" w:sz="0" w:space="0" w:color="auto"/>
        <w:right w:val="none" w:sz="0" w:space="0" w:color="auto"/>
      </w:divBdr>
    </w:div>
    <w:div w:id="732778500">
      <w:bodyDiv w:val="1"/>
      <w:marLeft w:val="0"/>
      <w:marRight w:val="0"/>
      <w:marTop w:val="0"/>
      <w:marBottom w:val="0"/>
      <w:divBdr>
        <w:top w:val="none" w:sz="0" w:space="0" w:color="auto"/>
        <w:left w:val="none" w:sz="0" w:space="0" w:color="auto"/>
        <w:bottom w:val="none" w:sz="0" w:space="0" w:color="auto"/>
        <w:right w:val="none" w:sz="0" w:space="0" w:color="auto"/>
      </w:divBdr>
    </w:div>
    <w:div w:id="737050381">
      <w:bodyDiv w:val="1"/>
      <w:marLeft w:val="0"/>
      <w:marRight w:val="0"/>
      <w:marTop w:val="0"/>
      <w:marBottom w:val="0"/>
      <w:divBdr>
        <w:top w:val="none" w:sz="0" w:space="0" w:color="auto"/>
        <w:left w:val="none" w:sz="0" w:space="0" w:color="auto"/>
        <w:bottom w:val="none" w:sz="0" w:space="0" w:color="auto"/>
        <w:right w:val="none" w:sz="0" w:space="0" w:color="auto"/>
      </w:divBdr>
    </w:div>
    <w:div w:id="739251084">
      <w:bodyDiv w:val="1"/>
      <w:marLeft w:val="0"/>
      <w:marRight w:val="0"/>
      <w:marTop w:val="0"/>
      <w:marBottom w:val="0"/>
      <w:divBdr>
        <w:top w:val="none" w:sz="0" w:space="0" w:color="auto"/>
        <w:left w:val="none" w:sz="0" w:space="0" w:color="auto"/>
        <w:bottom w:val="none" w:sz="0" w:space="0" w:color="auto"/>
        <w:right w:val="none" w:sz="0" w:space="0" w:color="auto"/>
      </w:divBdr>
    </w:div>
    <w:div w:id="739331330">
      <w:bodyDiv w:val="1"/>
      <w:marLeft w:val="0"/>
      <w:marRight w:val="0"/>
      <w:marTop w:val="0"/>
      <w:marBottom w:val="0"/>
      <w:divBdr>
        <w:top w:val="none" w:sz="0" w:space="0" w:color="auto"/>
        <w:left w:val="none" w:sz="0" w:space="0" w:color="auto"/>
        <w:bottom w:val="none" w:sz="0" w:space="0" w:color="auto"/>
        <w:right w:val="none" w:sz="0" w:space="0" w:color="auto"/>
      </w:divBdr>
    </w:div>
    <w:div w:id="742533187">
      <w:bodyDiv w:val="1"/>
      <w:marLeft w:val="0"/>
      <w:marRight w:val="0"/>
      <w:marTop w:val="0"/>
      <w:marBottom w:val="0"/>
      <w:divBdr>
        <w:top w:val="none" w:sz="0" w:space="0" w:color="auto"/>
        <w:left w:val="none" w:sz="0" w:space="0" w:color="auto"/>
        <w:bottom w:val="none" w:sz="0" w:space="0" w:color="auto"/>
        <w:right w:val="none" w:sz="0" w:space="0" w:color="auto"/>
      </w:divBdr>
    </w:div>
    <w:div w:id="745304581">
      <w:bodyDiv w:val="1"/>
      <w:marLeft w:val="0"/>
      <w:marRight w:val="0"/>
      <w:marTop w:val="0"/>
      <w:marBottom w:val="0"/>
      <w:divBdr>
        <w:top w:val="none" w:sz="0" w:space="0" w:color="auto"/>
        <w:left w:val="none" w:sz="0" w:space="0" w:color="auto"/>
        <w:bottom w:val="none" w:sz="0" w:space="0" w:color="auto"/>
        <w:right w:val="none" w:sz="0" w:space="0" w:color="auto"/>
      </w:divBdr>
    </w:div>
    <w:div w:id="745305220">
      <w:bodyDiv w:val="1"/>
      <w:marLeft w:val="0"/>
      <w:marRight w:val="0"/>
      <w:marTop w:val="0"/>
      <w:marBottom w:val="0"/>
      <w:divBdr>
        <w:top w:val="none" w:sz="0" w:space="0" w:color="auto"/>
        <w:left w:val="none" w:sz="0" w:space="0" w:color="auto"/>
        <w:bottom w:val="none" w:sz="0" w:space="0" w:color="auto"/>
        <w:right w:val="none" w:sz="0" w:space="0" w:color="auto"/>
      </w:divBdr>
    </w:div>
    <w:div w:id="746919924">
      <w:bodyDiv w:val="1"/>
      <w:marLeft w:val="0"/>
      <w:marRight w:val="0"/>
      <w:marTop w:val="0"/>
      <w:marBottom w:val="0"/>
      <w:divBdr>
        <w:top w:val="none" w:sz="0" w:space="0" w:color="auto"/>
        <w:left w:val="none" w:sz="0" w:space="0" w:color="auto"/>
        <w:bottom w:val="none" w:sz="0" w:space="0" w:color="auto"/>
        <w:right w:val="none" w:sz="0" w:space="0" w:color="auto"/>
      </w:divBdr>
    </w:div>
    <w:div w:id="746924154">
      <w:bodyDiv w:val="1"/>
      <w:marLeft w:val="0"/>
      <w:marRight w:val="0"/>
      <w:marTop w:val="0"/>
      <w:marBottom w:val="0"/>
      <w:divBdr>
        <w:top w:val="none" w:sz="0" w:space="0" w:color="auto"/>
        <w:left w:val="none" w:sz="0" w:space="0" w:color="auto"/>
        <w:bottom w:val="none" w:sz="0" w:space="0" w:color="auto"/>
        <w:right w:val="none" w:sz="0" w:space="0" w:color="auto"/>
      </w:divBdr>
    </w:div>
    <w:div w:id="751514698">
      <w:bodyDiv w:val="1"/>
      <w:marLeft w:val="0"/>
      <w:marRight w:val="0"/>
      <w:marTop w:val="0"/>
      <w:marBottom w:val="0"/>
      <w:divBdr>
        <w:top w:val="none" w:sz="0" w:space="0" w:color="auto"/>
        <w:left w:val="none" w:sz="0" w:space="0" w:color="auto"/>
        <w:bottom w:val="none" w:sz="0" w:space="0" w:color="auto"/>
        <w:right w:val="none" w:sz="0" w:space="0" w:color="auto"/>
      </w:divBdr>
    </w:div>
    <w:div w:id="755520217">
      <w:bodyDiv w:val="1"/>
      <w:marLeft w:val="0"/>
      <w:marRight w:val="0"/>
      <w:marTop w:val="0"/>
      <w:marBottom w:val="0"/>
      <w:divBdr>
        <w:top w:val="none" w:sz="0" w:space="0" w:color="auto"/>
        <w:left w:val="none" w:sz="0" w:space="0" w:color="auto"/>
        <w:bottom w:val="none" w:sz="0" w:space="0" w:color="auto"/>
        <w:right w:val="none" w:sz="0" w:space="0" w:color="auto"/>
      </w:divBdr>
    </w:div>
    <w:div w:id="756754209">
      <w:bodyDiv w:val="1"/>
      <w:marLeft w:val="0"/>
      <w:marRight w:val="0"/>
      <w:marTop w:val="0"/>
      <w:marBottom w:val="0"/>
      <w:divBdr>
        <w:top w:val="none" w:sz="0" w:space="0" w:color="auto"/>
        <w:left w:val="none" w:sz="0" w:space="0" w:color="auto"/>
        <w:bottom w:val="none" w:sz="0" w:space="0" w:color="auto"/>
        <w:right w:val="none" w:sz="0" w:space="0" w:color="auto"/>
      </w:divBdr>
    </w:div>
    <w:div w:id="762608162">
      <w:bodyDiv w:val="1"/>
      <w:marLeft w:val="0"/>
      <w:marRight w:val="0"/>
      <w:marTop w:val="0"/>
      <w:marBottom w:val="0"/>
      <w:divBdr>
        <w:top w:val="none" w:sz="0" w:space="0" w:color="auto"/>
        <w:left w:val="none" w:sz="0" w:space="0" w:color="auto"/>
        <w:bottom w:val="none" w:sz="0" w:space="0" w:color="auto"/>
        <w:right w:val="none" w:sz="0" w:space="0" w:color="auto"/>
      </w:divBdr>
    </w:div>
    <w:div w:id="762993070">
      <w:bodyDiv w:val="1"/>
      <w:marLeft w:val="0"/>
      <w:marRight w:val="0"/>
      <w:marTop w:val="0"/>
      <w:marBottom w:val="0"/>
      <w:divBdr>
        <w:top w:val="none" w:sz="0" w:space="0" w:color="auto"/>
        <w:left w:val="none" w:sz="0" w:space="0" w:color="auto"/>
        <w:bottom w:val="none" w:sz="0" w:space="0" w:color="auto"/>
        <w:right w:val="none" w:sz="0" w:space="0" w:color="auto"/>
      </w:divBdr>
    </w:div>
    <w:div w:id="763696311">
      <w:bodyDiv w:val="1"/>
      <w:marLeft w:val="0"/>
      <w:marRight w:val="0"/>
      <w:marTop w:val="0"/>
      <w:marBottom w:val="0"/>
      <w:divBdr>
        <w:top w:val="none" w:sz="0" w:space="0" w:color="auto"/>
        <w:left w:val="none" w:sz="0" w:space="0" w:color="auto"/>
        <w:bottom w:val="none" w:sz="0" w:space="0" w:color="auto"/>
        <w:right w:val="none" w:sz="0" w:space="0" w:color="auto"/>
      </w:divBdr>
    </w:div>
    <w:div w:id="764960401">
      <w:bodyDiv w:val="1"/>
      <w:marLeft w:val="0"/>
      <w:marRight w:val="0"/>
      <w:marTop w:val="0"/>
      <w:marBottom w:val="0"/>
      <w:divBdr>
        <w:top w:val="none" w:sz="0" w:space="0" w:color="auto"/>
        <w:left w:val="none" w:sz="0" w:space="0" w:color="auto"/>
        <w:bottom w:val="none" w:sz="0" w:space="0" w:color="auto"/>
        <w:right w:val="none" w:sz="0" w:space="0" w:color="auto"/>
      </w:divBdr>
    </w:div>
    <w:div w:id="765537844">
      <w:bodyDiv w:val="1"/>
      <w:marLeft w:val="0"/>
      <w:marRight w:val="0"/>
      <w:marTop w:val="0"/>
      <w:marBottom w:val="0"/>
      <w:divBdr>
        <w:top w:val="none" w:sz="0" w:space="0" w:color="auto"/>
        <w:left w:val="none" w:sz="0" w:space="0" w:color="auto"/>
        <w:bottom w:val="none" w:sz="0" w:space="0" w:color="auto"/>
        <w:right w:val="none" w:sz="0" w:space="0" w:color="auto"/>
      </w:divBdr>
    </w:div>
    <w:div w:id="768356078">
      <w:bodyDiv w:val="1"/>
      <w:marLeft w:val="0"/>
      <w:marRight w:val="0"/>
      <w:marTop w:val="0"/>
      <w:marBottom w:val="0"/>
      <w:divBdr>
        <w:top w:val="none" w:sz="0" w:space="0" w:color="auto"/>
        <w:left w:val="none" w:sz="0" w:space="0" w:color="auto"/>
        <w:bottom w:val="none" w:sz="0" w:space="0" w:color="auto"/>
        <w:right w:val="none" w:sz="0" w:space="0" w:color="auto"/>
      </w:divBdr>
    </w:div>
    <w:div w:id="769816384">
      <w:bodyDiv w:val="1"/>
      <w:marLeft w:val="0"/>
      <w:marRight w:val="0"/>
      <w:marTop w:val="0"/>
      <w:marBottom w:val="0"/>
      <w:divBdr>
        <w:top w:val="none" w:sz="0" w:space="0" w:color="auto"/>
        <w:left w:val="none" w:sz="0" w:space="0" w:color="auto"/>
        <w:bottom w:val="none" w:sz="0" w:space="0" w:color="auto"/>
        <w:right w:val="none" w:sz="0" w:space="0" w:color="auto"/>
      </w:divBdr>
    </w:div>
    <w:div w:id="770855752">
      <w:bodyDiv w:val="1"/>
      <w:marLeft w:val="0"/>
      <w:marRight w:val="0"/>
      <w:marTop w:val="0"/>
      <w:marBottom w:val="0"/>
      <w:divBdr>
        <w:top w:val="none" w:sz="0" w:space="0" w:color="auto"/>
        <w:left w:val="none" w:sz="0" w:space="0" w:color="auto"/>
        <w:bottom w:val="none" w:sz="0" w:space="0" w:color="auto"/>
        <w:right w:val="none" w:sz="0" w:space="0" w:color="auto"/>
      </w:divBdr>
    </w:div>
    <w:div w:id="775251664">
      <w:bodyDiv w:val="1"/>
      <w:marLeft w:val="0"/>
      <w:marRight w:val="0"/>
      <w:marTop w:val="0"/>
      <w:marBottom w:val="0"/>
      <w:divBdr>
        <w:top w:val="none" w:sz="0" w:space="0" w:color="auto"/>
        <w:left w:val="none" w:sz="0" w:space="0" w:color="auto"/>
        <w:bottom w:val="none" w:sz="0" w:space="0" w:color="auto"/>
        <w:right w:val="none" w:sz="0" w:space="0" w:color="auto"/>
      </w:divBdr>
    </w:div>
    <w:div w:id="775832372">
      <w:bodyDiv w:val="1"/>
      <w:marLeft w:val="0"/>
      <w:marRight w:val="0"/>
      <w:marTop w:val="0"/>
      <w:marBottom w:val="0"/>
      <w:divBdr>
        <w:top w:val="none" w:sz="0" w:space="0" w:color="auto"/>
        <w:left w:val="none" w:sz="0" w:space="0" w:color="auto"/>
        <w:bottom w:val="none" w:sz="0" w:space="0" w:color="auto"/>
        <w:right w:val="none" w:sz="0" w:space="0" w:color="auto"/>
      </w:divBdr>
    </w:div>
    <w:div w:id="77903623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4869">
      <w:bodyDiv w:val="1"/>
      <w:marLeft w:val="0"/>
      <w:marRight w:val="0"/>
      <w:marTop w:val="0"/>
      <w:marBottom w:val="0"/>
      <w:divBdr>
        <w:top w:val="none" w:sz="0" w:space="0" w:color="auto"/>
        <w:left w:val="none" w:sz="0" w:space="0" w:color="auto"/>
        <w:bottom w:val="none" w:sz="0" w:space="0" w:color="auto"/>
        <w:right w:val="none" w:sz="0" w:space="0" w:color="auto"/>
      </w:divBdr>
    </w:div>
    <w:div w:id="782967174">
      <w:bodyDiv w:val="1"/>
      <w:marLeft w:val="0"/>
      <w:marRight w:val="0"/>
      <w:marTop w:val="0"/>
      <w:marBottom w:val="0"/>
      <w:divBdr>
        <w:top w:val="none" w:sz="0" w:space="0" w:color="auto"/>
        <w:left w:val="none" w:sz="0" w:space="0" w:color="auto"/>
        <w:bottom w:val="none" w:sz="0" w:space="0" w:color="auto"/>
        <w:right w:val="none" w:sz="0" w:space="0" w:color="auto"/>
      </w:divBdr>
    </w:div>
    <w:div w:id="783614285">
      <w:bodyDiv w:val="1"/>
      <w:marLeft w:val="0"/>
      <w:marRight w:val="0"/>
      <w:marTop w:val="0"/>
      <w:marBottom w:val="0"/>
      <w:divBdr>
        <w:top w:val="none" w:sz="0" w:space="0" w:color="auto"/>
        <w:left w:val="none" w:sz="0" w:space="0" w:color="auto"/>
        <w:bottom w:val="none" w:sz="0" w:space="0" w:color="auto"/>
        <w:right w:val="none" w:sz="0" w:space="0" w:color="auto"/>
      </w:divBdr>
    </w:div>
    <w:div w:id="786393275">
      <w:bodyDiv w:val="1"/>
      <w:marLeft w:val="0"/>
      <w:marRight w:val="0"/>
      <w:marTop w:val="0"/>
      <w:marBottom w:val="0"/>
      <w:divBdr>
        <w:top w:val="none" w:sz="0" w:space="0" w:color="auto"/>
        <w:left w:val="none" w:sz="0" w:space="0" w:color="auto"/>
        <w:bottom w:val="none" w:sz="0" w:space="0" w:color="auto"/>
        <w:right w:val="none" w:sz="0" w:space="0" w:color="auto"/>
      </w:divBdr>
    </w:div>
    <w:div w:id="790519741">
      <w:bodyDiv w:val="1"/>
      <w:marLeft w:val="0"/>
      <w:marRight w:val="0"/>
      <w:marTop w:val="0"/>
      <w:marBottom w:val="0"/>
      <w:divBdr>
        <w:top w:val="none" w:sz="0" w:space="0" w:color="auto"/>
        <w:left w:val="none" w:sz="0" w:space="0" w:color="auto"/>
        <w:bottom w:val="none" w:sz="0" w:space="0" w:color="auto"/>
        <w:right w:val="none" w:sz="0" w:space="0" w:color="auto"/>
      </w:divBdr>
    </w:div>
    <w:div w:id="790782901">
      <w:bodyDiv w:val="1"/>
      <w:marLeft w:val="0"/>
      <w:marRight w:val="0"/>
      <w:marTop w:val="0"/>
      <w:marBottom w:val="0"/>
      <w:divBdr>
        <w:top w:val="none" w:sz="0" w:space="0" w:color="auto"/>
        <w:left w:val="none" w:sz="0" w:space="0" w:color="auto"/>
        <w:bottom w:val="none" w:sz="0" w:space="0" w:color="auto"/>
        <w:right w:val="none" w:sz="0" w:space="0" w:color="auto"/>
      </w:divBdr>
    </w:div>
    <w:div w:id="790855581">
      <w:bodyDiv w:val="1"/>
      <w:marLeft w:val="0"/>
      <w:marRight w:val="0"/>
      <w:marTop w:val="0"/>
      <w:marBottom w:val="0"/>
      <w:divBdr>
        <w:top w:val="none" w:sz="0" w:space="0" w:color="auto"/>
        <w:left w:val="none" w:sz="0" w:space="0" w:color="auto"/>
        <w:bottom w:val="none" w:sz="0" w:space="0" w:color="auto"/>
        <w:right w:val="none" w:sz="0" w:space="0" w:color="auto"/>
      </w:divBdr>
    </w:div>
    <w:div w:id="795878320">
      <w:bodyDiv w:val="1"/>
      <w:marLeft w:val="0"/>
      <w:marRight w:val="0"/>
      <w:marTop w:val="0"/>
      <w:marBottom w:val="0"/>
      <w:divBdr>
        <w:top w:val="none" w:sz="0" w:space="0" w:color="auto"/>
        <w:left w:val="none" w:sz="0" w:space="0" w:color="auto"/>
        <w:bottom w:val="none" w:sz="0" w:space="0" w:color="auto"/>
        <w:right w:val="none" w:sz="0" w:space="0" w:color="auto"/>
      </w:divBdr>
    </w:div>
    <w:div w:id="803692590">
      <w:bodyDiv w:val="1"/>
      <w:marLeft w:val="0"/>
      <w:marRight w:val="0"/>
      <w:marTop w:val="0"/>
      <w:marBottom w:val="0"/>
      <w:divBdr>
        <w:top w:val="none" w:sz="0" w:space="0" w:color="auto"/>
        <w:left w:val="none" w:sz="0" w:space="0" w:color="auto"/>
        <w:bottom w:val="none" w:sz="0" w:space="0" w:color="auto"/>
        <w:right w:val="none" w:sz="0" w:space="0" w:color="auto"/>
      </w:divBdr>
    </w:div>
    <w:div w:id="804734051">
      <w:bodyDiv w:val="1"/>
      <w:marLeft w:val="0"/>
      <w:marRight w:val="0"/>
      <w:marTop w:val="0"/>
      <w:marBottom w:val="0"/>
      <w:divBdr>
        <w:top w:val="none" w:sz="0" w:space="0" w:color="auto"/>
        <w:left w:val="none" w:sz="0" w:space="0" w:color="auto"/>
        <w:bottom w:val="none" w:sz="0" w:space="0" w:color="auto"/>
        <w:right w:val="none" w:sz="0" w:space="0" w:color="auto"/>
      </w:divBdr>
    </w:div>
    <w:div w:id="808547293">
      <w:bodyDiv w:val="1"/>
      <w:marLeft w:val="0"/>
      <w:marRight w:val="0"/>
      <w:marTop w:val="0"/>
      <w:marBottom w:val="0"/>
      <w:divBdr>
        <w:top w:val="none" w:sz="0" w:space="0" w:color="auto"/>
        <w:left w:val="none" w:sz="0" w:space="0" w:color="auto"/>
        <w:bottom w:val="none" w:sz="0" w:space="0" w:color="auto"/>
        <w:right w:val="none" w:sz="0" w:space="0" w:color="auto"/>
      </w:divBdr>
    </w:div>
    <w:div w:id="810682755">
      <w:bodyDiv w:val="1"/>
      <w:marLeft w:val="0"/>
      <w:marRight w:val="0"/>
      <w:marTop w:val="0"/>
      <w:marBottom w:val="0"/>
      <w:divBdr>
        <w:top w:val="none" w:sz="0" w:space="0" w:color="auto"/>
        <w:left w:val="none" w:sz="0" w:space="0" w:color="auto"/>
        <w:bottom w:val="none" w:sz="0" w:space="0" w:color="auto"/>
        <w:right w:val="none" w:sz="0" w:space="0" w:color="auto"/>
      </w:divBdr>
    </w:div>
    <w:div w:id="810826251">
      <w:bodyDiv w:val="1"/>
      <w:marLeft w:val="0"/>
      <w:marRight w:val="0"/>
      <w:marTop w:val="0"/>
      <w:marBottom w:val="0"/>
      <w:divBdr>
        <w:top w:val="none" w:sz="0" w:space="0" w:color="auto"/>
        <w:left w:val="none" w:sz="0" w:space="0" w:color="auto"/>
        <w:bottom w:val="none" w:sz="0" w:space="0" w:color="auto"/>
        <w:right w:val="none" w:sz="0" w:space="0" w:color="auto"/>
      </w:divBdr>
    </w:div>
    <w:div w:id="812601182">
      <w:bodyDiv w:val="1"/>
      <w:marLeft w:val="0"/>
      <w:marRight w:val="0"/>
      <w:marTop w:val="0"/>
      <w:marBottom w:val="0"/>
      <w:divBdr>
        <w:top w:val="none" w:sz="0" w:space="0" w:color="auto"/>
        <w:left w:val="none" w:sz="0" w:space="0" w:color="auto"/>
        <w:bottom w:val="none" w:sz="0" w:space="0" w:color="auto"/>
        <w:right w:val="none" w:sz="0" w:space="0" w:color="auto"/>
      </w:divBdr>
    </w:div>
    <w:div w:id="812791524">
      <w:bodyDiv w:val="1"/>
      <w:marLeft w:val="0"/>
      <w:marRight w:val="0"/>
      <w:marTop w:val="0"/>
      <w:marBottom w:val="0"/>
      <w:divBdr>
        <w:top w:val="none" w:sz="0" w:space="0" w:color="auto"/>
        <w:left w:val="none" w:sz="0" w:space="0" w:color="auto"/>
        <w:bottom w:val="none" w:sz="0" w:space="0" w:color="auto"/>
        <w:right w:val="none" w:sz="0" w:space="0" w:color="auto"/>
      </w:divBdr>
    </w:div>
    <w:div w:id="812941293">
      <w:bodyDiv w:val="1"/>
      <w:marLeft w:val="0"/>
      <w:marRight w:val="0"/>
      <w:marTop w:val="0"/>
      <w:marBottom w:val="0"/>
      <w:divBdr>
        <w:top w:val="none" w:sz="0" w:space="0" w:color="auto"/>
        <w:left w:val="none" w:sz="0" w:space="0" w:color="auto"/>
        <w:bottom w:val="none" w:sz="0" w:space="0" w:color="auto"/>
        <w:right w:val="none" w:sz="0" w:space="0" w:color="auto"/>
      </w:divBdr>
    </w:div>
    <w:div w:id="814571218">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5611261">
      <w:bodyDiv w:val="1"/>
      <w:marLeft w:val="0"/>
      <w:marRight w:val="0"/>
      <w:marTop w:val="0"/>
      <w:marBottom w:val="0"/>
      <w:divBdr>
        <w:top w:val="none" w:sz="0" w:space="0" w:color="auto"/>
        <w:left w:val="none" w:sz="0" w:space="0" w:color="auto"/>
        <w:bottom w:val="none" w:sz="0" w:space="0" w:color="auto"/>
        <w:right w:val="none" w:sz="0" w:space="0" w:color="auto"/>
      </w:divBdr>
    </w:div>
    <w:div w:id="820073166">
      <w:bodyDiv w:val="1"/>
      <w:marLeft w:val="0"/>
      <w:marRight w:val="0"/>
      <w:marTop w:val="0"/>
      <w:marBottom w:val="0"/>
      <w:divBdr>
        <w:top w:val="none" w:sz="0" w:space="0" w:color="auto"/>
        <w:left w:val="none" w:sz="0" w:space="0" w:color="auto"/>
        <w:bottom w:val="none" w:sz="0" w:space="0" w:color="auto"/>
        <w:right w:val="none" w:sz="0" w:space="0" w:color="auto"/>
      </w:divBdr>
    </w:div>
    <w:div w:id="820586620">
      <w:bodyDiv w:val="1"/>
      <w:marLeft w:val="0"/>
      <w:marRight w:val="0"/>
      <w:marTop w:val="0"/>
      <w:marBottom w:val="0"/>
      <w:divBdr>
        <w:top w:val="none" w:sz="0" w:space="0" w:color="auto"/>
        <w:left w:val="none" w:sz="0" w:space="0" w:color="auto"/>
        <w:bottom w:val="none" w:sz="0" w:space="0" w:color="auto"/>
        <w:right w:val="none" w:sz="0" w:space="0" w:color="auto"/>
      </w:divBdr>
    </w:div>
    <w:div w:id="824517119">
      <w:bodyDiv w:val="1"/>
      <w:marLeft w:val="0"/>
      <w:marRight w:val="0"/>
      <w:marTop w:val="0"/>
      <w:marBottom w:val="0"/>
      <w:divBdr>
        <w:top w:val="none" w:sz="0" w:space="0" w:color="auto"/>
        <w:left w:val="none" w:sz="0" w:space="0" w:color="auto"/>
        <w:bottom w:val="none" w:sz="0" w:space="0" w:color="auto"/>
        <w:right w:val="none" w:sz="0" w:space="0" w:color="auto"/>
      </w:divBdr>
    </w:div>
    <w:div w:id="825363100">
      <w:bodyDiv w:val="1"/>
      <w:marLeft w:val="0"/>
      <w:marRight w:val="0"/>
      <w:marTop w:val="0"/>
      <w:marBottom w:val="0"/>
      <w:divBdr>
        <w:top w:val="none" w:sz="0" w:space="0" w:color="auto"/>
        <w:left w:val="none" w:sz="0" w:space="0" w:color="auto"/>
        <w:bottom w:val="none" w:sz="0" w:space="0" w:color="auto"/>
        <w:right w:val="none" w:sz="0" w:space="0" w:color="auto"/>
      </w:divBdr>
    </w:div>
    <w:div w:id="825630206">
      <w:bodyDiv w:val="1"/>
      <w:marLeft w:val="0"/>
      <w:marRight w:val="0"/>
      <w:marTop w:val="0"/>
      <w:marBottom w:val="0"/>
      <w:divBdr>
        <w:top w:val="none" w:sz="0" w:space="0" w:color="auto"/>
        <w:left w:val="none" w:sz="0" w:space="0" w:color="auto"/>
        <w:bottom w:val="none" w:sz="0" w:space="0" w:color="auto"/>
        <w:right w:val="none" w:sz="0" w:space="0" w:color="auto"/>
      </w:divBdr>
    </w:div>
    <w:div w:id="826019986">
      <w:bodyDiv w:val="1"/>
      <w:marLeft w:val="0"/>
      <w:marRight w:val="0"/>
      <w:marTop w:val="0"/>
      <w:marBottom w:val="0"/>
      <w:divBdr>
        <w:top w:val="none" w:sz="0" w:space="0" w:color="auto"/>
        <w:left w:val="none" w:sz="0" w:space="0" w:color="auto"/>
        <w:bottom w:val="none" w:sz="0" w:space="0" w:color="auto"/>
        <w:right w:val="none" w:sz="0" w:space="0" w:color="auto"/>
      </w:divBdr>
    </w:div>
    <w:div w:id="829255154">
      <w:bodyDiv w:val="1"/>
      <w:marLeft w:val="0"/>
      <w:marRight w:val="0"/>
      <w:marTop w:val="0"/>
      <w:marBottom w:val="0"/>
      <w:divBdr>
        <w:top w:val="none" w:sz="0" w:space="0" w:color="auto"/>
        <w:left w:val="none" w:sz="0" w:space="0" w:color="auto"/>
        <w:bottom w:val="none" w:sz="0" w:space="0" w:color="auto"/>
        <w:right w:val="none" w:sz="0" w:space="0" w:color="auto"/>
      </w:divBdr>
    </w:div>
    <w:div w:id="830101948">
      <w:bodyDiv w:val="1"/>
      <w:marLeft w:val="0"/>
      <w:marRight w:val="0"/>
      <w:marTop w:val="0"/>
      <w:marBottom w:val="0"/>
      <w:divBdr>
        <w:top w:val="none" w:sz="0" w:space="0" w:color="auto"/>
        <w:left w:val="none" w:sz="0" w:space="0" w:color="auto"/>
        <w:bottom w:val="none" w:sz="0" w:space="0" w:color="auto"/>
        <w:right w:val="none" w:sz="0" w:space="0" w:color="auto"/>
      </w:divBdr>
    </w:div>
    <w:div w:id="832380448">
      <w:bodyDiv w:val="1"/>
      <w:marLeft w:val="0"/>
      <w:marRight w:val="0"/>
      <w:marTop w:val="0"/>
      <w:marBottom w:val="0"/>
      <w:divBdr>
        <w:top w:val="none" w:sz="0" w:space="0" w:color="auto"/>
        <w:left w:val="none" w:sz="0" w:space="0" w:color="auto"/>
        <w:bottom w:val="none" w:sz="0" w:space="0" w:color="auto"/>
        <w:right w:val="none" w:sz="0" w:space="0" w:color="auto"/>
      </w:divBdr>
    </w:div>
    <w:div w:id="832918725">
      <w:bodyDiv w:val="1"/>
      <w:marLeft w:val="0"/>
      <w:marRight w:val="0"/>
      <w:marTop w:val="0"/>
      <w:marBottom w:val="0"/>
      <w:divBdr>
        <w:top w:val="none" w:sz="0" w:space="0" w:color="auto"/>
        <w:left w:val="none" w:sz="0" w:space="0" w:color="auto"/>
        <w:bottom w:val="none" w:sz="0" w:space="0" w:color="auto"/>
        <w:right w:val="none" w:sz="0" w:space="0" w:color="auto"/>
      </w:divBdr>
    </w:div>
    <w:div w:id="833379811">
      <w:bodyDiv w:val="1"/>
      <w:marLeft w:val="0"/>
      <w:marRight w:val="0"/>
      <w:marTop w:val="0"/>
      <w:marBottom w:val="0"/>
      <w:divBdr>
        <w:top w:val="none" w:sz="0" w:space="0" w:color="auto"/>
        <w:left w:val="none" w:sz="0" w:space="0" w:color="auto"/>
        <w:bottom w:val="none" w:sz="0" w:space="0" w:color="auto"/>
        <w:right w:val="none" w:sz="0" w:space="0" w:color="auto"/>
      </w:divBdr>
    </w:div>
    <w:div w:id="833497580">
      <w:bodyDiv w:val="1"/>
      <w:marLeft w:val="0"/>
      <w:marRight w:val="0"/>
      <w:marTop w:val="0"/>
      <w:marBottom w:val="0"/>
      <w:divBdr>
        <w:top w:val="none" w:sz="0" w:space="0" w:color="auto"/>
        <w:left w:val="none" w:sz="0" w:space="0" w:color="auto"/>
        <w:bottom w:val="none" w:sz="0" w:space="0" w:color="auto"/>
        <w:right w:val="none" w:sz="0" w:space="0" w:color="auto"/>
      </w:divBdr>
    </w:div>
    <w:div w:id="835414740">
      <w:bodyDiv w:val="1"/>
      <w:marLeft w:val="0"/>
      <w:marRight w:val="0"/>
      <w:marTop w:val="0"/>
      <w:marBottom w:val="0"/>
      <w:divBdr>
        <w:top w:val="none" w:sz="0" w:space="0" w:color="auto"/>
        <w:left w:val="none" w:sz="0" w:space="0" w:color="auto"/>
        <w:bottom w:val="none" w:sz="0" w:space="0" w:color="auto"/>
        <w:right w:val="none" w:sz="0" w:space="0" w:color="auto"/>
      </w:divBdr>
    </w:div>
    <w:div w:id="835849709">
      <w:bodyDiv w:val="1"/>
      <w:marLeft w:val="0"/>
      <w:marRight w:val="0"/>
      <w:marTop w:val="0"/>
      <w:marBottom w:val="0"/>
      <w:divBdr>
        <w:top w:val="none" w:sz="0" w:space="0" w:color="auto"/>
        <w:left w:val="none" w:sz="0" w:space="0" w:color="auto"/>
        <w:bottom w:val="none" w:sz="0" w:space="0" w:color="auto"/>
        <w:right w:val="none" w:sz="0" w:space="0" w:color="auto"/>
      </w:divBdr>
    </w:div>
    <w:div w:id="837116394">
      <w:bodyDiv w:val="1"/>
      <w:marLeft w:val="0"/>
      <w:marRight w:val="0"/>
      <w:marTop w:val="0"/>
      <w:marBottom w:val="0"/>
      <w:divBdr>
        <w:top w:val="none" w:sz="0" w:space="0" w:color="auto"/>
        <w:left w:val="none" w:sz="0" w:space="0" w:color="auto"/>
        <w:bottom w:val="none" w:sz="0" w:space="0" w:color="auto"/>
        <w:right w:val="none" w:sz="0" w:space="0" w:color="auto"/>
      </w:divBdr>
    </w:div>
    <w:div w:id="839347711">
      <w:bodyDiv w:val="1"/>
      <w:marLeft w:val="0"/>
      <w:marRight w:val="0"/>
      <w:marTop w:val="0"/>
      <w:marBottom w:val="0"/>
      <w:divBdr>
        <w:top w:val="none" w:sz="0" w:space="0" w:color="auto"/>
        <w:left w:val="none" w:sz="0" w:space="0" w:color="auto"/>
        <w:bottom w:val="none" w:sz="0" w:space="0" w:color="auto"/>
        <w:right w:val="none" w:sz="0" w:space="0" w:color="auto"/>
      </w:divBdr>
    </w:div>
    <w:div w:id="843669937">
      <w:bodyDiv w:val="1"/>
      <w:marLeft w:val="0"/>
      <w:marRight w:val="0"/>
      <w:marTop w:val="0"/>
      <w:marBottom w:val="0"/>
      <w:divBdr>
        <w:top w:val="none" w:sz="0" w:space="0" w:color="auto"/>
        <w:left w:val="none" w:sz="0" w:space="0" w:color="auto"/>
        <w:bottom w:val="none" w:sz="0" w:space="0" w:color="auto"/>
        <w:right w:val="none" w:sz="0" w:space="0" w:color="auto"/>
      </w:divBdr>
    </w:div>
    <w:div w:id="843740936">
      <w:bodyDiv w:val="1"/>
      <w:marLeft w:val="0"/>
      <w:marRight w:val="0"/>
      <w:marTop w:val="0"/>
      <w:marBottom w:val="0"/>
      <w:divBdr>
        <w:top w:val="none" w:sz="0" w:space="0" w:color="auto"/>
        <w:left w:val="none" w:sz="0" w:space="0" w:color="auto"/>
        <w:bottom w:val="none" w:sz="0" w:space="0" w:color="auto"/>
        <w:right w:val="none" w:sz="0" w:space="0" w:color="auto"/>
      </w:divBdr>
    </w:div>
    <w:div w:id="846215626">
      <w:bodyDiv w:val="1"/>
      <w:marLeft w:val="0"/>
      <w:marRight w:val="0"/>
      <w:marTop w:val="0"/>
      <w:marBottom w:val="0"/>
      <w:divBdr>
        <w:top w:val="none" w:sz="0" w:space="0" w:color="auto"/>
        <w:left w:val="none" w:sz="0" w:space="0" w:color="auto"/>
        <w:bottom w:val="none" w:sz="0" w:space="0" w:color="auto"/>
        <w:right w:val="none" w:sz="0" w:space="0" w:color="auto"/>
      </w:divBdr>
    </w:div>
    <w:div w:id="849221150">
      <w:bodyDiv w:val="1"/>
      <w:marLeft w:val="0"/>
      <w:marRight w:val="0"/>
      <w:marTop w:val="0"/>
      <w:marBottom w:val="0"/>
      <w:divBdr>
        <w:top w:val="none" w:sz="0" w:space="0" w:color="auto"/>
        <w:left w:val="none" w:sz="0" w:space="0" w:color="auto"/>
        <w:bottom w:val="none" w:sz="0" w:space="0" w:color="auto"/>
        <w:right w:val="none" w:sz="0" w:space="0" w:color="auto"/>
      </w:divBdr>
    </w:div>
    <w:div w:id="852885615">
      <w:bodyDiv w:val="1"/>
      <w:marLeft w:val="0"/>
      <w:marRight w:val="0"/>
      <w:marTop w:val="0"/>
      <w:marBottom w:val="0"/>
      <w:divBdr>
        <w:top w:val="none" w:sz="0" w:space="0" w:color="auto"/>
        <w:left w:val="none" w:sz="0" w:space="0" w:color="auto"/>
        <w:bottom w:val="none" w:sz="0" w:space="0" w:color="auto"/>
        <w:right w:val="none" w:sz="0" w:space="0" w:color="auto"/>
      </w:divBdr>
    </w:div>
    <w:div w:id="853612919">
      <w:bodyDiv w:val="1"/>
      <w:marLeft w:val="0"/>
      <w:marRight w:val="0"/>
      <w:marTop w:val="0"/>
      <w:marBottom w:val="0"/>
      <w:divBdr>
        <w:top w:val="none" w:sz="0" w:space="0" w:color="auto"/>
        <w:left w:val="none" w:sz="0" w:space="0" w:color="auto"/>
        <w:bottom w:val="none" w:sz="0" w:space="0" w:color="auto"/>
        <w:right w:val="none" w:sz="0" w:space="0" w:color="auto"/>
      </w:divBdr>
    </w:div>
    <w:div w:id="853958285">
      <w:bodyDiv w:val="1"/>
      <w:marLeft w:val="0"/>
      <w:marRight w:val="0"/>
      <w:marTop w:val="0"/>
      <w:marBottom w:val="0"/>
      <w:divBdr>
        <w:top w:val="none" w:sz="0" w:space="0" w:color="auto"/>
        <w:left w:val="none" w:sz="0" w:space="0" w:color="auto"/>
        <w:bottom w:val="none" w:sz="0" w:space="0" w:color="auto"/>
        <w:right w:val="none" w:sz="0" w:space="0" w:color="auto"/>
      </w:divBdr>
    </w:div>
    <w:div w:id="855115810">
      <w:bodyDiv w:val="1"/>
      <w:marLeft w:val="0"/>
      <w:marRight w:val="0"/>
      <w:marTop w:val="0"/>
      <w:marBottom w:val="0"/>
      <w:divBdr>
        <w:top w:val="none" w:sz="0" w:space="0" w:color="auto"/>
        <w:left w:val="none" w:sz="0" w:space="0" w:color="auto"/>
        <w:bottom w:val="none" w:sz="0" w:space="0" w:color="auto"/>
        <w:right w:val="none" w:sz="0" w:space="0" w:color="auto"/>
      </w:divBdr>
    </w:div>
    <w:div w:id="857427294">
      <w:bodyDiv w:val="1"/>
      <w:marLeft w:val="0"/>
      <w:marRight w:val="0"/>
      <w:marTop w:val="0"/>
      <w:marBottom w:val="0"/>
      <w:divBdr>
        <w:top w:val="none" w:sz="0" w:space="0" w:color="auto"/>
        <w:left w:val="none" w:sz="0" w:space="0" w:color="auto"/>
        <w:bottom w:val="none" w:sz="0" w:space="0" w:color="auto"/>
        <w:right w:val="none" w:sz="0" w:space="0" w:color="auto"/>
      </w:divBdr>
    </w:div>
    <w:div w:id="857888509">
      <w:bodyDiv w:val="1"/>
      <w:marLeft w:val="0"/>
      <w:marRight w:val="0"/>
      <w:marTop w:val="0"/>
      <w:marBottom w:val="0"/>
      <w:divBdr>
        <w:top w:val="none" w:sz="0" w:space="0" w:color="auto"/>
        <w:left w:val="none" w:sz="0" w:space="0" w:color="auto"/>
        <w:bottom w:val="none" w:sz="0" w:space="0" w:color="auto"/>
        <w:right w:val="none" w:sz="0" w:space="0" w:color="auto"/>
      </w:divBdr>
    </w:div>
    <w:div w:id="859125185">
      <w:bodyDiv w:val="1"/>
      <w:marLeft w:val="0"/>
      <w:marRight w:val="0"/>
      <w:marTop w:val="0"/>
      <w:marBottom w:val="0"/>
      <w:divBdr>
        <w:top w:val="none" w:sz="0" w:space="0" w:color="auto"/>
        <w:left w:val="none" w:sz="0" w:space="0" w:color="auto"/>
        <w:bottom w:val="none" w:sz="0" w:space="0" w:color="auto"/>
        <w:right w:val="none" w:sz="0" w:space="0" w:color="auto"/>
      </w:divBdr>
    </w:div>
    <w:div w:id="859397438">
      <w:bodyDiv w:val="1"/>
      <w:marLeft w:val="0"/>
      <w:marRight w:val="0"/>
      <w:marTop w:val="0"/>
      <w:marBottom w:val="0"/>
      <w:divBdr>
        <w:top w:val="none" w:sz="0" w:space="0" w:color="auto"/>
        <w:left w:val="none" w:sz="0" w:space="0" w:color="auto"/>
        <w:bottom w:val="none" w:sz="0" w:space="0" w:color="auto"/>
        <w:right w:val="none" w:sz="0" w:space="0" w:color="auto"/>
      </w:divBdr>
    </w:div>
    <w:div w:id="861896151">
      <w:bodyDiv w:val="1"/>
      <w:marLeft w:val="0"/>
      <w:marRight w:val="0"/>
      <w:marTop w:val="0"/>
      <w:marBottom w:val="0"/>
      <w:divBdr>
        <w:top w:val="none" w:sz="0" w:space="0" w:color="auto"/>
        <w:left w:val="none" w:sz="0" w:space="0" w:color="auto"/>
        <w:bottom w:val="none" w:sz="0" w:space="0" w:color="auto"/>
        <w:right w:val="none" w:sz="0" w:space="0" w:color="auto"/>
      </w:divBdr>
    </w:div>
    <w:div w:id="86279195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861351">
      <w:bodyDiv w:val="1"/>
      <w:marLeft w:val="0"/>
      <w:marRight w:val="0"/>
      <w:marTop w:val="0"/>
      <w:marBottom w:val="0"/>
      <w:divBdr>
        <w:top w:val="none" w:sz="0" w:space="0" w:color="auto"/>
        <w:left w:val="none" w:sz="0" w:space="0" w:color="auto"/>
        <w:bottom w:val="none" w:sz="0" w:space="0" w:color="auto"/>
        <w:right w:val="none" w:sz="0" w:space="0" w:color="auto"/>
      </w:divBdr>
    </w:div>
    <w:div w:id="864365901">
      <w:bodyDiv w:val="1"/>
      <w:marLeft w:val="0"/>
      <w:marRight w:val="0"/>
      <w:marTop w:val="0"/>
      <w:marBottom w:val="0"/>
      <w:divBdr>
        <w:top w:val="none" w:sz="0" w:space="0" w:color="auto"/>
        <w:left w:val="none" w:sz="0" w:space="0" w:color="auto"/>
        <w:bottom w:val="none" w:sz="0" w:space="0" w:color="auto"/>
        <w:right w:val="none" w:sz="0" w:space="0" w:color="auto"/>
      </w:divBdr>
    </w:div>
    <w:div w:id="865171600">
      <w:bodyDiv w:val="1"/>
      <w:marLeft w:val="0"/>
      <w:marRight w:val="0"/>
      <w:marTop w:val="0"/>
      <w:marBottom w:val="0"/>
      <w:divBdr>
        <w:top w:val="none" w:sz="0" w:space="0" w:color="auto"/>
        <w:left w:val="none" w:sz="0" w:space="0" w:color="auto"/>
        <w:bottom w:val="none" w:sz="0" w:space="0" w:color="auto"/>
        <w:right w:val="none" w:sz="0" w:space="0" w:color="auto"/>
      </w:divBdr>
    </w:div>
    <w:div w:id="866942346">
      <w:bodyDiv w:val="1"/>
      <w:marLeft w:val="0"/>
      <w:marRight w:val="0"/>
      <w:marTop w:val="0"/>
      <w:marBottom w:val="0"/>
      <w:divBdr>
        <w:top w:val="none" w:sz="0" w:space="0" w:color="auto"/>
        <w:left w:val="none" w:sz="0" w:space="0" w:color="auto"/>
        <w:bottom w:val="none" w:sz="0" w:space="0" w:color="auto"/>
        <w:right w:val="none" w:sz="0" w:space="0" w:color="auto"/>
      </w:divBdr>
    </w:div>
    <w:div w:id="867452022">
      <w:bodyDiv w:val="1"/>
      <w:marLeft w:val="0"/>
      <w:marRight w:val="0"/>
      <w:marTop w:val="0"/>
      <w:marBottom w:val="0"/>
      <w:divBdr>
        <w:top w:val="none" w:sz="0" w:space="0" w:color="auto"/>
        <w:left w:val="none" w:sz="0" w:space="0" w:color="auto"/>
        <w:bottom w:val="none" w:sz="0" w:space="0" w:color="auto"/>
        <w:right w:val="none" w:sz="0" w:space="0" w:color="auto"/>
      </w:divBdr>
    </w:div>
    <w:div w:id="868759540">
      <w:bodyDiv w:val="1"/>
      <w:marLeft w:val="0"/>
      <w:marRight w:val="0"/>
      <w:marTop w:val="0"/>
      <w:marBottom w:val="0"/>
      <w:divBdr>
        <w:top w:val="none" w:sz="0" w:space="0" w:color="auto"/>
        <w:left w:val="none" w:sz="0" w:space="0" w:color="auto"/>
        <w:bottom w:val="none" w:sz="0" w:space="0" w:color="auto"/>
        <w:right w:val="none" w:sz="0" w:space="0" w:color="auto"/>
      </w:divBdr>
    </w:div>
    <w:div w:id="869105241">
      <w:bodyDiv w:val="1"/>
      <w:marLeft w:val="0"/>
      <w:marRight w:val="0"/>
      <w:marTop w:val="0"/>
      <w:marBottom w:val="0"/>
      <w:divBdr>
        <w:top w:val="none" w:sz="0" w:space="0" w:color="auto"/>
        <w:left w:val="none" w:sz="0" w:space="0" w:color="auto"/>
        <w:bottom w:val="none" w:sz="0" w:space="0" w:color="auto"/>
        <w:right w:val="none" w:sz="0" w:space="0" w:color="auto"/>
      </w:divBdr>
    </w:div>
    <w:div w:id="878203100">
      <w:bodyDiv w:val="1"/>
      <w:marLeft w:val="0"/>
      <w:marRight w:val="0"/>
      <w:marTop w:val="0"/>
      <w:marBottom w:val="0"/>
      <w:divBdr>
        <w:top w:val="none" w:sz="0" w:space="0" w:color="auto"/>
        <w:left w:val="none" w:sz="0" w:space="0" w:color="auto"/>
        <w:bottom w:val="none" w:sz="0" w:space="0" w:color="auto"/>
        <w:right w:val="none" w:sz="0" w:space="0" w:color="auto"/>
      </w:divBdr>
    </w:div>
    <w:div w:id="879128652">
      <w:bodyDiv w:val="1"/>
      <w:marLeft w:val="0"/>
      <w:marRight w:val="0"/>
      <w:marTop w:val="0"/>
      <w:marBottom w:val="0"/>
      <w:divBdr>
        <w:top w:val="none" w:sz="0" w:space="0" w:color="auto"/>
        <w:left w:val="none" w:sz="0" w:space="0" w:color="auto"/>
        <w:bottom w:val="none" w:sz="0" w:space="0" w:color="auto"/>
        <w:right w:val="none" w:sz="0" w:space="0" w:color="auto"/>
      </w:divBdr>
    </w:div>
    <w:div w:id="879512975">
      <w:bodyDiv w:val="1"/>
      <w:marLeft w:val="0"/>
      <w:marRight w:val="0"/>
      <w:marTop w:val="0"/>
      <w:marBottom w:val="0"/>
      <w:divBdr>
        <w:top w:val="none" w:sz="0" w:space="0" w:color="auto"/>
        <w:left w:val="none" w:sz="0" w:space="0" w:color="auto"/>
        <w:bottom w:val="none" w:sz="0" w:space="0" w:color="auto"/>
        <w:right w:val="none" w:sz="0" w:space="0" w:color="auto"/>
      </w:divBdr>
    </w:div>
    <w:div w:id="880703185">
      <w:bodyDiv w:val="1"/>
      <w:marLeft w:val="0"/>
      <w:marRight w:val="0"/>
      <w:marTop w:val="0"/>
      <w:marBottom w:val="0"/>
      <w:divBdr>
        <w:top w:val="none" w:sz="0" w:space="0" w:color="auto"/>
        <w:left w:val="none" w:sz="0" w:space="0" w:color="auto"/>
        <w:bottom w:val="none" w:sz="0" w:space="0" w:color="auto"/>
        <w:right w:val="none" w:sz="0" w:space="0" w:color="auto"/>
      </w:divBdr>
    </w:div>
    <w:div w:id="883256618">
      <w:bodyDiv w:val="1"/>
      <w:marLeft w:val="0"/>
      <w:marRight w:val="0"/>
      <w:marTop w:val="0"/>
      <w:marBottom w:val="0"/>
      <w:divBdr>
        <w:top w:val="none" w:sz="0" w:space="0" w:color="auto"/>
        <w:left w:val="none" w:sz="0" w:space="0" w:color="auto"/>
        <w:bottom w:val="none" w:sz="0" w:space="0" w:color="auto"/>
        <w:right w:val="none" w:sz="0" w:space="0" w:color="auto"/>
      </w:divBdr>
    </w:div>
    <w:div w:id="884679594">
      <w:bodyDiv w:val="1"/>
      <w:marLeft w:val="0"/>
      <w:marRight w:val="0"/>
      <w:marTop w:val="0"/>
      <w:marBottom w:val="0"/>
      <w:divBdr>
        <w:top w:val="none" w:sz="0" w:space="0" w:color="auto"/>
        <w:left w:val="none" w:sz="0" w:space="0" w:color="auto"/>
        <w:bottom w:val="none" w:sz="0" w:space="0" w:color="auto"/>
        <w:right w:val="none" w:sz="0" w:space="0" w:color="auto"/>
      </w:divBdr>
    </w:div>
    <w:div w:id="884681730">
      <w:bodyDiv w:val="1"/>
      <w:marLeft w:val="0"/>
      <w:marRight w:val="0"/>
      <w:marTop w:val="0"/>
      <w:marBottom w:val="0"/>
      <w:divBdr>
        <w:top w:val="none" w:sz="0" w:space="0" w:color="auto"/>
        <w:left w:val="none" w:sz="0" w:space="0" w:color="auto"/>
        <w:bottom w:val="none" w:sz="0" w:space="0" w:color="auto"/>
        <w:right w:val="none" w:sz="0" w:space="0" w:color="auto"/>
      </w:divBdr>
    </w:div>
    <w:div w:id="885526887">
      <w:bodyDiv w:val="1"/>
      <w:marLeft w:val="0"/>
      <w:marRight w:val="0"/>
      <w:marTop w:val="0"/>
      <w:marBottom w:val="0"/>
      <w:divBdr>
        <w:top w:val="none" w:sz="0" w:space="0" w:color="auto"/>
        <w:left w:val="none" w:sz="0" w:space="0" w:color="auto"/>
        <w:bottom w:val="none" w:sz="0" w:space="0" w:color="auto"/>
        <w:right w:val="none" w:sz="0" w:space="0" w:color="auto"/>
      </w:divBdr>
    </w:div>
    <w:div w:id="888153797">
      <w:bodyDiv w:val="1"/>
      <w:marLeft w:val="0"/>
      <w:marRight w:val="0"/>
      <w:marTop w:val="0"/>
      <w:marBottom w:val="0"/>
      <w:divBdr>
        <w:top w:val="none" w:sz="0" w:space="0" w:color="auto"/>
        <w:left w:val="none" w:sz="0" w:space="0" w:color="auto"/>
        <w:bottom w:val="none" w:sz="0" w:space="0" w:color="auto"/>
        <w:right w:val="none" w:sz="0" w:space="0" w:color="auto"/>
      </w:divBdr>
    </w:div>
    <w:div w:id="890851548">
      <w:bodyDiv w:val="1"/>
      <w:marLeft w:val="0"/>
      <w:marRight w:val="0"/>
      <w:marTop w:val="0"/>
      <w:marBottom w:val="0"/>
      <w:divBdr>
        <w:top w:val="none" w:sz="0" w:space="0" w:color="auto"/>
        <w:left w:val="none" w:sz="0" w:space="0" w:color="auto"/>
        <w:bottom w:val="none" w:sz="0" w:space="0" w:color="auto"/>
        <w:right w:val="none" w:sz="0" w:space="0" w:color="auto"/>
      </w:divBdr>
    </w:div>
    <w:div w:id="892160480">
      <w:bodyDiv w:val="1"/>
      <w:marLeft w:val="0"/>
      <w:marRight w:val="0"/>
      <w:marTop w:val="0"/>
      <w:marBottom w:val="0"/>
      <w:divBdr>
        <w:top w:val="none" w:sz="0" w:space="0" w:color="auto"/>
        <w:left w:val="none" w:sz="0" w:space="0" w:color="auto"/>
        <w:bottom w:val="none" w:sz="0" w:space="0" w:color="auto"/>
        <w:right w:val="none" w:sz="0" w:space="0" w:color="auto"/>
      </w:divBdr>
    </w:div>
    <w:div w:id="892812279">
      <w:bodyDiv w:val="1"/>
      <w:marLeft w:val="0"/>
      <w:marRight w:val="0"/>
      <w:marTop w:val="0"/>
      <w:marBottom w:val="0"/>
      <w:divBdr>
        <w:top w:val="none" w:sz="0" w:space="0" w:color="auto"/>
        <w:left w:val="none" w:sz="0" w:space="0" w:color="auto"/>
        <w:bottom w:val="none" w:sz="0" w:space="0" w:color="auto"/>
        <w:right w:val="none" w:sz="0" w:space="0" w:color="auto"/>
      </w:divBdr>
    </w:div>
    <w:div w:id="893008962">
      <w:bodyDiv w:val="1"/>
      <w:marLeft w:val="0"/>
      <w:marRight w:val="0"/>
      <w:marTop w:val="0"/>
      <w:marBottom w:val="0"/>
      <w:divBdr>
        <w:top w:val="none" w:sz="0" w:space="0" w:color="auto"/>
        <w:left w:val="none" w:sz="0" w:space="0" w:color="auto"/>
        <w:bottom w:val="none" w:sz="0" w:space="0" w:color="auto"/>
        <w:right w:val="none" w:sz="0" w:space="0" w:color="auto"/>
      </w:divBdr>
    </w:div>
    <w:div w:id="897209132">
      <w:bodyDiv w:val="1"/>
      <w:marLeft w:val="0"/>
      <w:marRight w:val="0"/>
      <w:marTop w:val="0"/>
      <w:marBottom w:val="0"/>
      <w:divBdr>
        <w:top w:val="none" w:sz="0" w:space="0" w:color="auto"/>
        <w:left w:val="none" w:sz="0" w:space="0" w:color="auto"/>
        <w:bottom w:val="none" w:sz="0" w:space="0" w:color="auto"/>
        <w:right w:val="none" w:sz="0" w:space="0" w:color="auto"/>
      </w:divBdr>
    </w:div>
    <w:div w:id="898125785">
      <w:bodyDiv w:val="1"/>
      <w:marLeft w:val="0"/>
      <w:marRight w:val="0"/>
      <w:marTop w:val="0"/>
      <w:marBottom w:val="0"/>
      <w:divBdr>
        <w:top w:val="none" w:sz="0" w:space="0" w:color="auto"/>
        <w:left w:val="none" w:sz="0" w:space="0" w:color="auto"/>
        <w:bottom w:val="none" w:sz="0" w:space="0" w:color="auto"/>
        <w:right w:val="none" w:sz="0" w:space="0" w:color="auto"/>
      </w:divBdr>
    </w:div>
    <w:div w:id="898635506">
      <w:bodyDiv w:val="1"/>
      <w:marLeft w:val="0"/>
      <w:marRight w:val="0"/>
      <w:marTop w:val="0"/>
      <w:marBottom w:val="0"/>
      <w:divBdr>
        <w:top w:val="none" w:sz="0" w:space="0" w:color="auto"/>
        <w:left w:val="none" w:sz="0" w:space="0" w:color="auto"/>
        <w:bottom w:val="none" w:sz="0" w:space="0" w:color="auto"/>
        <w:right w:val="none" w:sz="0" w:space="0" w:color="auto"/>
      </w:divBdr>
    </w:div>
    <w:div w:id="905258640">
      <w:bodyDiv w:val="1"/>
      <w:marLeft w:val="0"/>
      <w:marRight w:val="0"/>
      <w:marTop w:val="0"/>
      <w:marBottom w:val="0"/>
      <w:divBdr>
        <w:top w:val="none" w:sz="0" w:space="0" w:color="auto"/>
        <w:left w:val="none" w:sz="0" w:space="0" w:color="auto"/>
        <w:bottom w:val="none" w:sz="0" w:space="0" w:color="auto"/>
        <w:right w:val="none" w:sz="0" w:space="0" w:color="auto"/>
      </w:divBdr>
    </w:div>
    <w:div w:id="905341157">
      <w:bodyDiv w:val="1"/>
      <w:marLeft w:val="0"/>
      <w:marRight w:val="0"/>
      <w:marTop w:val="0"/>
      <w:marBottom w:val="0"/>
      <w:divBdr>
        <w:top w:val="none" w:sz="0" w:space="0" w:color="auto"/>
        <w:left w:val="none" w:sz="0" w:space="0" w:color="auto"/>
        <w:bottom w:val="none" w:sz="0" w:space="0" w:color="auto"/>
        <w:right w:val="none" w:sz="0" w:space="0" w:color="auto"/>
      </w:divBdr>
    </w:div>
    <w:div w:id="905528434">
      <w:bodyDiv w:val="1"/>
      <w:marLeft w:val="0"/>
      <w:marRight w:val="0"/>
      <w:marTop w:val="0"/>
      <w:marBottom w:val="0"/>
      <w:divBdr>
        <w:top w:val="none" w:sz="0" w:space="0" w:color="auto"/>
        <w:left w:val="none" w:sz="0" w:space="0" w:color="auto"/>
        <w:bottom w:val="none" w:sz="0" w:space="0" w:color="auto"/>
        <w:right w:val="none" w:sz="0" w:space="0" w:color="auto"/>
      </w:divBdr>
    </w:div>
    <w:div w:id="907231901">
      <w:bodyDiv w:val="1"/>
      <w:marLeft w:val="0"/>
      <w:marRight w:val="0"/>
      <w:marTop w:val="0"/>
      <w:marBottom w:val="0"/>
      <w:divBdr>
        <w:top w:val="none" w:sz="0" w:space="0" w:color="auto"/>
        <w:left w:val="none" w:sz="0" w:space="0" w:color="auto"/>
        <w:bottom w:val="none" w:sz="0" w:space="0" w:color="auto"/>
        <w:right w:val="none" w:sz="0" w:space="0" w:color="auto"/>
      </w:divBdr>
    </w:div>
    <w:div w:id="910576988">
      <w:bodyDiv w:val="1"/>
      <w:marLeft w:val="0"/>
      <w:marRight w:val="0"/>
      <w:marTop w:val="0"/>
      <w:marBottom w:val="0"/>
      <w:divBdr>
        <w:top w:val="none" w:sz="0" w:space="0" w:color="auto"/>
        <w:left w:val="none" w:sz="0" w:space="0" w:color="auto"/>
        <w:bottom w:val="none" w:sz="0" w:space="0" w:color="auto"/>
        <w:right w:val="none" w:sz="0" w:space="0" w:color="auto"/>
      </w:divBdr>
    </w:div>
    <w:div w:id="913247643">
      <w:bodyDiv w:val="1"/>
      <w:marLeft w:val="0"/>
      <w:marRight w:val="0"/>
      <w:marTop w:val="0"/>
      <w:marBottom w:val="0"/>
      <w:divBdr>
        <w:top w:val="none" w:sz="0" w:space="0" w:color="auto"/>
        <w:left w:val="none" w:sz="0" w:space="0" w:color="auto"/>
        <w:bottom w:val="none" w:sz="0" w:space="0" w:color="auto"/>
        <w:right w:val="none" w:sz="0" w:space="0" w:color="auto"/>
      </w:divBdr>
    </w:div>
    <w:div w:id="914707103">
      <w:bodyDiv w:val="1"/>
      <w:marLeft w:val="0"/>
      <w:marRight w:val="0"/>
      <w:marTop w:val="0"/>
      <w:marBottom w:val="0"/>
      <w:divBdr>
        <w:top w:val="none" w:sz="0" w:space="0" w:color="auto"/>
        <w:left w:val="none" w:sz="0" w:space="0" w:color="auto"/>
        <w:bottom w:val="none" w:sz="0" w:space="0" w:color="auto"/>
        <w:right w:val="none" w:sz="0" w:space="0" w:color="auto"/>
      </w:divBdr>
    </w:div>
    <w:div w:id="915473449">
      <w:bodyDiv w:val="1"/>
      <w:marLeft w:val="0"/>
      <w:marRight w:val="0"/>
      <w:marTop w:val="0"/>
      <w:marBottom w:val="0"/>
      <w:divBdr>
        <w:top w:val="none" w:sz="0" w:space="0" w:color="auto"/>
        <w:left w:val="none" w:sz="0" w:space="0" w:color="auto"/>
        <w:bottom w:val="none" w:sz="0" w:space="0" w:color="auto"/>
        <w:right w:val="none" w:sz="0" w:space="0" w:color="auto"/>
      </w:divBdr>
    </w:div>
    <w:div w:id="916477544">
      <w:bodyDiv w:val="1"/>
      <w:marLeft w:val="0"/>
      <w:marRight w:val="0"/>
      <w:marTop w:val="0"/>
      <w:marBottom w:val="0"/>
      <w:divBdr>
        <w:top w:val="none" w:sz="0" w:space="0" w:color="auto"/>
        <w:left w:val="none" w:sz="0" w:space="0" w:color="auto"/>
        <w:bottom w:val="none" w:sz="0" w:space="0" w:color="auto"/>
        <w:right w:val="none" w:sz="0" w:space="0" w:color="auto"/>
      </w:divBdr>
    </w:div>
    <w:div w:id="919370134">
      <w:bodyDiv w:val="1"/>
      <w:marLeft w:val="0"/>
      <w:marRight w:val="0"/>
      <w:marTop w:val="0"/>
      <w:marBottom w:val="0"/>
      <w:divBdr>
        <w:top w:val="none" w:sz="0" w:space="0" w:color="auto"/>
        <w:left w:val="none" w:sz="0" w:space="0" w:color="auto"/>
        <w:bottom w:val="none" w:sz="0" w:space="0" w:color="auto"/>
        <w:right w:val="none" w:sz="0" w:space="0" w:color="auto"/>
      </w:divBdr>
    </w:div>
    <w:div w:id="920528248">
      <w:bodyDiv w:val="1"/>
      <w:marLeft w:val="0"/>
      <w:marRight w:val="0"/>
      <w:marTop w:val="0"/>
      <w:marBottom w:val="0"/>
      <w:divBdr>
        <w:top w:val="none" w:sz="0" w:space="0" w:color="auto"/>
        <w:left w:val="none" w:sz="0" w:space="0" w:color="auto"/>
        <w:bottom w:val="none" w:sz="0" w:space="0" w:color="auto"/>
        <w:right w:val="none" w:sz="0" w:space="0" w:color="auto"/>
      </w:divBdr>
    </w:div>
    <w:div w:id="921842197">
      <w:bodyDiv w:val="1"/>
      <w:marLeft w:val="0"/>
      <w:marRight w:val="0"/>
      <w:marTop w:val="0"/>
      <w:marBottom w:val="0"/>
      <w:divBdr>
        <w:top w:val="none" w:sz="0" w:space="0" w:color="auto"/>
        <w:left w:val="none" w:sz="0" w:space="0" w:color="auto"/>
        <w:bottom w:val="none" w:sz="0" w:space="0" w:color="auto"/>
        <w:right w:val="none" w:sz="0" w:space="0" w:color="auto"/>
      </w:divBdr>
    </w:div>
    <w:div w:id="922565485">
      <w:bodyDiv w:val="1"/>
      <w:marLeft w:val="0"/>
      <w:marRight w:val="0"/>
      <w:marTop w:val="0"/>
      <w:marBottom w:val="0"/>
      <w:divBdr>
        <w:top w:val="none" w:sz="0" w:space="0" w:color="auto"/>
        <w:left w:val="none" w:sz="0" w:space="0" w:color="auto"/>
        <w:bottom w:val="none" w:sz="0" w:space="0" w:color="auto"/>
        <w:right w:val="none" w:sz="0" w:space="0" w:color="auto"/>
      </w:divBdr>
    </w:div>
    <w:div w:id="922687772">
      <w:bodyDiv w:val="1"/>
      <w:marLeft w:val="0"/>
      <w:marRight w:val="0"/>
      <w:marTop w:val="0"/>
      <w:marBottom w:val="0"/>
      <w:divBdr>
        <w:top w:val="none" w:sz="0" w:space="0" w:color="auto"/>
        <w:left w:val="none" w:sz="0" w:space="0" w:color="auto"/>
        <w:bottom w:val="none" w:sz="0" w:space="0" w:color="auto"/>
        <w:right w:val="none" w:sz="0" w:space="0" w:color="auto"/>
      </w:divBdr>
    </w:div>
    <w:div w:id="922766375">
      <w:bodyDiv w:val="1"/>
      <w:marLeft w:val="0"/>
      <w:marRight w:val="0"/>
      <w:marTop w:val="0"/>
      <w:marBottom w:val="0"/>
      <w:divBdr>
        <w:top w:val="none" w:sz="0" w:space="0" w:color="auto"/>
        <w:left w:val="none" w:sz="0" w:space="0" w:color="auto"/>
        <w:bottom w:val="none" w:sz="0" w:space="0" w:color="auto"/>
        <w:right w:val="none" w:sz="0" w:space="0" w:color="auto"/>
      </w:divBdr>
    </w:div>
    <w:div w:id="926185012">
      <w:bodyDiv w:val="1"/>
      <w:marLeft w:val="0"/>
      <w:marRight w:val="0"/>
      <w:marTop w:val="0"/>
      <w:marBottom w:val="0"/>
      <w:divBdr>
        <w:top w:val="none" w:sz="0" w:space="0" w:color="auto"/>
        <w:left w:val="none" w:sz="0" w:space="0" w:color="auto"/>
        <w:bottom w:val="none" w:sz="0" w:space="0" w:color="auto"/>
        <w:right w:val="none" w:sz="0" w:space="0" w:color="auto"/>
      </w:divBdr>
    </w:div>
    <w:div w:id="929431857">
      <w:bodyDiv w:val="1"/>
      <w:marLeft w:val="0"/>
      <w:marRight w:val="0"/>
      <w:marTop w:val="0"/>
      <w:marBottom w:val="0"/>
      <w:divBdr>
        <w:top w:val="none" w:sz="0" w:space="0" w:color="auto"/>
        <w:left w:val="none" w:sz="0" w:space="0" w:color="auto"/>
        <w:bottom w:val="none" w:sz="0" w:space="0" w:color="auto"/>
        <w:right w:val="none" w:sz="0" w:space="0" w:color="auto"/>
      </w:divBdr>
    </w:div>
    <w:div w:id="92958067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3289">
      <w:bodyDiv w:val="1"/>
      <w:marLeft w:val="0"/>
      <w:marRight w:val="0"/>
      <w:marTop w:val="0"/>
      <w:marBottom w:val="0"/>
      <w:divBdr>
        <w:top w:val="none" w:sz="0" w:space="0" w:color="auto"/>
        <w:left w:val="none" w:sz="0" w:space="0" w:color="auto"/>
        <w:bottom w:val="none" w:sz="0" w:space="0" w:color="auto"/>
        <w:right w:val="none" w:sz="0" w:space="0" w:color="auto"/>
      </w:divBdr>
    </w:div>
    <w:div w:id="935553434">
      <w:bodyDiv w:val="1"/>
      <w:marLeft w:val="0"/>
      <w:marRight w:val="0"/>
      <w:marTop w:val="0"/>
      <w:marBottom w:val="0"/>
      <w:divBdr>
        <w:top w:val="none" w:sz="0" w:space="0" w:color="auto"/>
        <w:left w:val="none" w:sz="0" w:space="0" w:color="auto"/>
        <w:bottom w:val="none" w:sz="0" w:space="0" w:color="auto"/>
        <w:right w:val="none" w:sz="0" w:space="0" w:color="auto"/>
      </w:divBdr>
    </w:div>
    <w:div w:id="935752188">
      <w:bodyDiv w:val="1"/>
      <w:marLeft w:val="0"/>
      <w:marRight w:val="0"/>
      <w:marTop w:val="0"/>
      <w:marBottom w:val="0"/>
      <w:divBdr>
        <w:top w:val="none" w:sz="0" w:space="0" w:color="auto"/>
        <w:left w:val="none" w:sz="0" w:space="0" w:color="auto"/>
        <w:bottom w:val="none" w:sz="0" w:space="0" w:color="auto"/>
        <w:right w:val="none" w:sz="0" w:space="0" w:color="auto"/>
      </w:divBdr>
    </w:div>
    <w:div w:id="936717373">
      <w:bodyDiv w:val="1"/>
      <w:marLeft w:val="0"/>
      <w:marRight w:val="0"/>
      <w:marTop w:val="0"/>
      <w:marBottom w:val="0"/>
      <w:divBdr>
        <w:top w:val="none" w:sz="0" w:space="0" w:color="auto"/>
        <w:left w:val="none" w:sz="0" w:space="0" w:color="auto"/>
        <w:bottom w:val="none" w:sz="0" w:space="0" w:color="auto"/>
        <w:right w:val="none" w:sz="0" w:space="0" w:color="auto"/>
      </w:divBdr>
    </w:div>
    <w:div w:id="936865654">
      <w:bodyDiv w:val="1"/>
      <w:marLeft w:val="0"/>
      <w:marRight w:val="0"/>
      <w:marTop w:val="0"/>
      <w:marBottom w:val="0"/>
      <w:divBdr>
        <w:top w:val="none" w:sz="0" w:space="0" w:color="auto"/>
        <w:left w:val="none" w:sz="0" w:space="0" w:color="auto"/>
        <w:bottom w:val="none" w:sz="0" w:space="0" w:color="auto"/>
        <w:right w:val="none" w:sz="0" w:space="0" w:color="auto"/>
      </w:divBdr>
    </w:div>
    <w:div w:id="937755482">
      <w:bodyDiv w:val="1"/>
      <w:marLeft w:val="0"/>
      <w:marRight w:val="0"/>
      <w:marTop w:val="0"/>
      <w:marBottom w:val="0"/>
      <w:divBdr>
        <w:top w:val="none" w:sz="0" w:space="0" w:color="auto"/>
        <w:left w:val="none" w:sz="0" w:space="0" w:color="auto"/>
        <w:bottom w:val="none" w:sz="0" w:space="0" w:color="auto"/>
        <w:right w:val="none" w:sz="0" w:space="0" w:color="auto"/>
      </w:divBdr>
    </w:div>
    <w:div w:id="942299128">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43342313">
      <w:bodyDiv w:val="1"/>
      <w:marLeft w:val="0"/>
      <w:marRight w:val="0"/>
      <w:marTop w:val="0"/>
      <w:marBottom w:val="0"/>
      <w:divBdr>
        <w:top w:val="none" w:sz="0" w:space="0" w:color="auto"/>
        <w:left w:val="none" w:sz="0" w:space="0" w:color="auto"/>
        <w:bottom w:val="none" w:sz="0" w:space="0" w:color="auto"/>
        <w:right w:val="none" w:sz="0" w:space="0" w:color="auto"/>
      </w:divBdr>
    </w:div>
    <w:div w:id="943348474">
      <w:bodyDiv w:val="1"/>
      <w:marLeft w:val="0"/>
      <w:marRight w:val="0"/>
      <w:marTop w:val="0"/>
      <w:marBottom w:val="0"/>
      <w:divBdr>
        <w:top w:val="none" w:sz="0" w:space="0" w:color="auto"/>
        <w:left w:val="none" w:sz="0" w:space="0" w:color="auto"/>
        <w:bottom w:val="none" w:sz="0" w:space="0" w:color="auto"/>
        <w:right w:val="none" w:sz="0" w:space="0" w:color="auto"/>
      </w:divBdr>
    </w:div>
    <w:div w:id="947616371">
      <w:bodyDiv w:val="1"/>
      <w:marLeft w:val="0"/>
      <w:marRight w:val="0"/>
      <w:marTop w:val="0"/>
      <w:marBottom w:val="0"/>
      <w:divBdr>
        <w:top w:val="none" w:sz="0" w:space="0" w:color="auto"/>
        <w:left w:val="none" w:sz="0" w:space="0" w:color="auto"/>
        <w:bottom w:val="none" w:sz="0" w:space="0" w:color="auto"/>
        <w:right w:val="none" w:sz="0" w:space="0" w:color="auto"/>
      </w:divBdr>
    </w:div>
    <w:div w:id="948126660">
      <w:bodyDiv w:val="1"/>
      <w:marLeft w:val="0"/>
      <w:marRight w:val="0"/>
      <w:marTop w:val="0"/>
      <w:marBottom w:val="0"/>
      <w:divBdr>
        <w:top w:val="none" w:sz="0" w:space="0" w:color="auto"/>
        <w:left w:val="none" w:sz="0" w:space="0" w:color="auto"/>
        <w:bottom w:val="none" w:sz="0" w:space="0" w:color="auto"/>
        <w:right w:val="none" w:sz="0" w:space="0" w:color="auto"/>
      </w:divBdr>
    </w:div>
    <w:div w:id="950623986">
      <w:bodyDiv w:val="1"/>
      <w:marLeft w:val="0"/>
      <w:marRight w:val="0"/>
      <w:marTop w:val="0"/>
      <w:marBottom w:val="0"/>
      <w:divBdr>
        <w:top w:val="none" w:sz="0" w:space="0" w:color="auto"/>
        <w:left w:val="none" w:sz="0" w:space="0" w:color="auto"/>
        <w:bottom w:val="none" w:sz="0" w:space="0" w:color="auto"/>
        <w:right w:val="none" w:sz="0" w:space="0" w:color="auto"/>
      </w:divBdr>
    </w:div>
    <w:div w:id="950892723">
      <w:bodyDiv w:val="1"/>
      <w:marLeft w:val="0"/>
      <w:marRight w:val="0"/>
      <w:marTop w:val="0"/>
      <w:marBottom w:val="0"/>
      <w:divBdr>
        <w:top w:val="none" w:sz="0" w:space="0" w:color="auto"/>
        <w:left w:val="none" w:sz="0" w:space="0" w:color="auto"/>
        <w:bottom w:val="none" w:sz="0" w:space="0" w:color="auto"/>
        <w:right w:val="none" w:sz="0" w:space="0" w:color="auto"/>
      </w:divBdr>
    </w:div>
    <w:div w:id="952051272">
      <w:bodyDiv w:val="1"/>
      <w:marLeft w:val="0"/>
      <w:marRight w:val="0"/>
      <w:marTop w:val="0"/>
      <w:marBottom w:val="0"/>
      <w:divBdr>
        <w:top w:val="none" w:sz="0" w:space="0" w:color="auto"/>
        <w:left w:val="none" w:sz="0" w:space="0" w:color="auto"/>
        <w:bottom w:val="none" w:sz="0" w:space="0" w:color="auto"/>
        <w:right w:val="none" w:sz="0" w:space="0" w:color="auto"/>
      </w:divBdr>
    </w:div>
    <w:div w:id="955911414">
      <w:bodyDiv w:val="1"/>
      <w:marLeft w:val="0"/>
      <w:marRight w:val="0"/>
      <w:marTop w:val="0"/>
      <w:marBottom w:val="0"/>
      <w:divBdr>
        <w:top w:val="none" w:sz="0" w:space="0" w:color="auto"/>
        <w:left w:val="none" w:sz="0" w:space="0" w:color="auto"/>
        <w:bottom w:val="none" w:sz="0" w:space="0" w:color="auto"/>
        <w:right w:val="none" w:sz="0" w:space="0" w:color="auto"/>
      </w:divBdr>
    </w:div>
    <w:div w:id="956713771">
      <w:bodyDiv w:val="1"/>
      <w:marLeft w:val="0"/>
      <w:marRight w:val="0"/>
      <w:marTop w:val="0"/>
      <w:marBottom w:val="0"/>
      <w:divBdr>
        <w:top w:val="none" w:sz="0" w:space="0" w:color="auto"/>
        <w:left w:val="none" w:sz="0" w:space="0" w:color="auto"/>
        <w:bottom w:val="none" w:sz="0" w:space="0" w:color="auto"/>
        <w:right w:val="none" w:sz="0" w:space="0" w:color="auto"/>
      </w:divBdr>
    </w:div>
    <w:div w:id="956985225">
      <w:bodyDiv w:val="1"/>
      <w:marLeft w:val="0"/>
      <w:marRight w:val="0"/>
      <w:marTop w:val="0"/>
      <w:marBottom w:val="0"/>
      <w:divBdr>
        <w:top w:val="none" w:sz="0" w:space="0" w:color="auto"/>
        <w:left w:val="none" w:sz="0" w:space="0" w:color="auto"/>
        <w:bottom w:val="none" w:sz="0" w:space="0" w:color="auto"/>
        <w:right w:val="none" w:sz="0" w:space="0" w:color="auto"/>
      </w:divBdr>
    </w:div>
    <w:div w:id="963653883">
      <w:bodyDiv w:val="1"/>
      <w:marLeft w:val="0"/>
      <w:marRight w:val="0"/>
      <w:marTop w:val="0"/>
      <w:marBottom w:val="0"/>
      <w:divBdr>
        <w:top w:val="none" w:sz="0" w:space="0" w:color="auto"/>
        <w:left w:val="none" w:sz="0" w:space="0" w:color="auto"/>
        <w:bottom w:val="none" w:sz="0" w:space="0" w:color="auto"/>
        <w:right w:val="none" w:sz="0" w:space="0" w:color="auto"/>
      </w:divBdr>
    </w:div>
    <w:div w:id="969750362">
      <w:bodyDiv w:val="1"/>
      <w:marLeft w:val="0"/>
      <w:marRight w:val="0"/>
      <w:marTop w:val="0"/>
      <w:marBottom w:val="0"/>
      <w:divBdr>
        <w:top w:val="none" w:sz="0" w:space="0" w:color="auto"/>
        <w:left w:val="none" w:sz="0" w:space="0" w:color="auto"/>
        <w:bottom w:val="none" w:sz="0" w:space="0" w:color="auto"/>
        <w:right w:val="none" w:sz="0" w:space="0" w:color="auto"/>
      </w:divBdr>
    </w:div>
    <w:div w:id="973170122">
      <w:bodyDiv w:val="1"/>
      <w:marLeft w:val="0"/>
      <w:marRight w:val="0"/>
      <w:marTop w:val="0"/>
      <w:marBottom w:val="0"/>
      <w:divBdr>
        <w:top w:val="none" w:sz="0" w:space="0" w:color="auto"/>
        <w:left w:val="none" w:sz="0" w:space="0" w:color="auto"/>
        <w:bottom w:val="none" w:sz="0" w:space="0" w:color="auto"/>
        <w:right w:val="none" w:sz="0" w:space="0" w:color="auto"/>
      </w:divBdr>
    </w:div>
    <w:div w:id="978417452">
      <w:bodyDiv w:val="1"/>
      <w:marLeft w:val="0"/>
      <w:marRight w:val="0"/>
      <w:marTop w:val="0"/>
      <w:marBottom w:val="0"/>
      <w:divBdr>
        <w:top w:val="none" w:sz="0" w:space="0" w:color="auto"/>
        <w:left w:val="none" w:sz="0" w:space="0" w:color="auto"/>
        <w:bottom w:val="none" w:sz="0" w:space="0" w:color="auto"/>
        <w:right w:val="none" w:sz="0" w:space="0" w:color="auto"/>
      </w:divBdr>
    </w:div>
    <w:div w:id="978652082">
      <w:bodyDiv w:val="1"/>
      <w:marLeft w:val="0"/>
      <w:marRight w:val="0"/>
      <w:marTop w:val="0"/>
      <w:marBottom w:val="0"/>
      <w:divBdr>
        <w:top w:val="none" w:sz="0" w:space="0" w:color="auto"/>
        <w:left w:val="none" w:sz="0" w:space="0" w:color="auto"/>
        <w:bottom w:val="none" w:sz="0" w:space="0" w:color="auto"/>
        <w:right w:val="none" w:sz="0" w:space="0" w:color="auto"/>
      </w:divBdr>
    </w:div>
    <w:div w:id="979000839">
      <w:bodyDiv w:val="1"/>
      <w:marLeft w:val="0"/>
      <w:marRight w:val="0"/>
      <w:marTop w:val="0"/>
      <w:marBottom w:val="0"/>
      <w:divBdr>
        <w:top w:val="none" w:sz="0" w:space="0" w:color="auto"/>
        <w:left w:val="none" w:sz="0" w:space="0" w:color="auto"/>
        <w:bottom w:val="none" w:sz="0" w:space="0" w:color="auto"/>
        <w:right w:val="none" w:sz="0" w:space="0" w:color="auto"/>
      </w:divBdr>
    </w:div>
    <w:div w:id="979579685">
      <w:bodyDiv w:val="1"/>
      <w:marLeft w:val="0"/>
      <w:marRight w:val="0"/>
      <w:marTop w:val="0"/>
      <w:marBottom w:val="0"/>
      <w:divBdr>
        <w:top w:val="none" w:sz="0" w:space="0" w:color="auto"/>
        <w:left w:val="none" w:sz="0" w:space="0" w:color="auto"/>
        <w:bottom w:val="none" w:sz="0" w:space="0" w:color="auto"/>
        <w:right w:val="none" w:sz="0" w:space="0" w:color="auto"/>
      </w:divBdr>
    </w:div>
    <w:div w:id="984435571">
      <w:bodyDiv w:val="1"/>
      <w:marLeft w:val="0"/>
      <w:marRight w:val="0"/>
      <w:marTop w:val="0"/>
      <w:marBottom w:val="0"/>
      <w:divBdr>
        <w:top w:val="none" w:sz="0" w:space="0" w:color="auto"/>
        <w:left w:val="none" w:sz="0" w:space="0" w:color="auto"/>
        <w:bottom w:val="none" w:sz="0" w:space="0" w:color="auto"/>
        <w:right w:val="none" w:sz="0" w:space="0" w:color="auto"/>
      </w:divBdr>
    </w:div>
    <w:div w:id="986860813">
      <w:bodyDiv w:val="1"/>
      <w:marLeft w:val="0"/>
      <w:marRight w:val="0"/>
      <w:marTop w:val="0"/>
      <w:marBottom w:val="0"/>
      <w:divBdr>
        <w:top w:val="none" w:sz="0" w:space="0" w:color="auto"/>
        <w:left w:val="none" w:sz="0" w:space="0" w:color="auto"/>
        <w:bottom w:val="none" w:sz="0" w:space="0" w:color="auto"/>
        <w:right w:val="none" w:sz="0" w:space="0" w:color="auto"/>
      </w:divBdr>
    </w:div>
    <w:div w:id="986934654">
      <w:bodyDiv w:val="1"/>
      <w:marLeft w:val="0"/>
      <w:marRight w:val="0"/>
      <w:marTop w:val="0"/>
      <w:marBottom w:val="0"/>
      <w:divBdr>
        <w:top w:val="none" w:sz="0" w:space="0" w:color="auto"/>
        <w:left w:val="none" w:sz="0" w:space="0" w:color="auto"/>
        <w:bottom w:val="none" w:sz="0" w:space="0" w:color="auto"/>
        <w:right w:val="none" w:sz="0" w:space="0" w:color="auto"/>
      </w:divBdr>
    </w:div>
    <w:div w:id="987131076">
      <w:bodyDiv w:val="1"/>
      <w:marLeft w:val="0"/>
      <w:marRight w:val="0"/>
      <w:marTop w:val="0"/>
      <w:marBottom w:val="0"/>
      <w:divBdr>
        <w:top w:val="none" w:sz="0" w:space="0" w:color="auto"/>
        <w:left w:val="none" w:sz="0" w:space="0" w:color="auto"/>
        <w:bottom w:val="none" w:sz="0" w:space="0" w:color="auto"/>
        <w:right w:val="none" w:sz="0" w:space="0" w:color="auto"/>
      </w:divBdr>
    </w:div>
    <w:div w:id="990254181">
      <w:bodyDiv w:val="1"/>
      <w:marLeft w:val="0"/>
      <w:marRight w:val="0"/>
      <w:marTop w:val="0"/>
      <w:marBottom w:val="0"/>
      <w:divBdr>
        <w:top w:val="none" w:sz="0" w:space="0" w:color="auto"/>
        <w:left w:val="none" w:sz="0" w:space="0" w:color="auto"/>
        <w:bottom w:val="none" w:sz="0" w:space="0" w:color="auto"/>
        <w:right w:val="none" w:sz="0" w:space="0" w:color="auto"/>
      </w:divBdr>
    </w:div>
    <w:div w:id="992373145">
      <w:bodyDiv w:val="1"/>
      <w:marLeft w:val="0"/>
      <w:marRight w:val="0"/>
      <w:marTop w:val="0"/>
      <w:marBottom w:val="0"/>
      <w:divBdr>
        <w:top w:val="none" w:sz="0" w:space="0" w:color="auto"/>
        <w:left w:val="none" w:sz="0" w:space="0" w:color="auto"/>
        <w:bottom w:val="none" w:sz="0" w:space="0" w:color="auto"/>
        <w:right w:val="none" w:sz="0" w:space="0" w:color="auto"/>
      </w:divBdr>
    </w:div>
    <w:div w:id="992611095">
      <w:bodyDiv w:val="1"/>
      <w:marLeft w:val="0"/>
      <w:marRight w:val="0"/>
      <w:marTop w:val="0"/>
      <w:marBottom w:val="0"/>
      <w:divBdr>
        <w:top w:val="none" w:sz="0" w:space="0" w:color="auto"/>
        <w:left w:val="none" w:sz="0" w:space="0" w:color="auto"/>
        <w:bottom w:val="none" w:sz="0" w:space="0" w:color="auto"/>
        <w:right w:val="none" w:sz="0" w:space="0" w:color="auto"/>
      </w:divBdr>
    </w:div>
    <w:div w:id="998651465">
      <w:bodyDiv w:val="1"/>
      <w:marLeft w:val="0"/>
      <w:marRight w:val="0"/>
      <w:marTop w:val="0"/>
      <w:marBottom w:val="0"/>
      <w:divBdr>
        <w:top w:val="none" w:sz="0" w:space="0" w:color="auto"/>
        <w:left w:val="none" w:sz="0" w:space="0" w:color="auto"/>
        <w:bottom w:val="none" w:sz="0" w:space="0" w:color="auto"/>
        <w:right w:val="none" w:sz="0" w:space="0" w:color="auto"/>
      </w:divBdr>
    </w:div>
    <w:div w:id="998726798">
      <w:bodyDiv w:val="1"/>
      <w:marLeft w:val="0"/>
      <w:marRight w:val="0"/>
      <w:marTop w:val="0"/>
      <w:marBottom w:val="0"/>
      <w:divBdr>
        <w:top w:val="none" w:sz="0" w:space="0" w:color="auto"/>
        <w:left w:val="none" w:sz="0" w:space="0" w:color="auto"/>
        <w:bottom w:val="none" w:sz="0" w:space="0" w:color="auto"/>
        <w:right w:val="none" w:sz="0" w:space="0" w:color="auto"/>
      </w:divBdr>
    </w:div>
    <w:div w:id="1000231617">
      <w:bodyDiv w:val="1"/>
      <w:marLeft w:val="0"/>
      <w:marRight w:val="0"/>
      <w:marTop w:val="0"/>
      <w:marBottom w:val="0"/>
      <w:divBdr>
        <w:top w:val="none" w:sz="0" w:space="0" w:color="auto"/>
        <w:left w:val="none" w:sz="0" w:space="0" w:color="auto"/>
        <w:bottom w:val="none" w:sz="0" w:space="0" w:color="auto"/>
        <w:right w:val="none" w:sz="0" w:space="0" w:color="auto"/>
      </w:divBdr>
    </w:div>
    <w:div w:id="1001932268">
      <w:bodyDiv w:val="1"/>
      <w:marLeft w:val="0"/>
      <w:marRight w:val="0"/>
      <w:marTop w:val="0"/>
      <w:marBottom w:val="0"/>
      <w:divBdr>
        <w:top w:val="none" w:sz="0" w:space="0" w:color="auto"/>
        <w:left w:val="none" w:sz="0" w:space="0" w:color="auto"/>
        <w:bottom w:val="none" w:sz="0" w:space="0" w:color="auto"/>
        <w:right w:val="none" w:sz="0" w:space="0" w:color="auto"/>
      </w:divBdr>
    </w:div>
    <w:div w:id="1003165225">
      <w:bodyDiv w:val="1"/>
      <w:marLeft w:val="0"/>
      <w:marRight w:val="0"/>
      <w:marTop w:val="0"/>
      <w:marBottom w:val="0"/>
      <w:divBdr>
        <w:top w:val="none" w:sz="0" w:space="0" w:color="auto"/>
        <w:left w:val="none" w:sz="0" w:space="0" w:color="auto"/>
        <w:bottom w:val="none" w:sz="0" w:space="0" w:color="auto"/>
        <w:right w:val="none" w:sz="0" w:space="0" w:color="auto"/>
      </w:divBdr>
    </w:div>
    <w:div w:id="1005203976">
      <w:bodyDiv w:val="1"/>
      <w:marLeft w:val="0"/>
      <w:marRight w:val="0"/>
      <w:marTop w:val="0"/>
      <w:marBottom w:val="0"/>
      <w:divBdr>
        <w:top w:val="none" w:sz="0" w:space="0" w:color="auto"/>
        <w:left w:val="none" w:sz="0" w:space="0" w:color="auto"/>
        <w:bottom w:val="none" w:sz="0" w:space="0" w:color="auto"/>
        <w:right w:val="none" w:sz="0" w:space="0" w:color="auto"/>
      </w:divBdr>
    </w:div>
    <w:div w:id="1014189322">
      <w:bodyDiv w:val="1"/>
      <w:marLeft w:val="0"/>
      <w:marRight w:val="0"/>
      <w:marTop w:val="0"/>
      <w:marBottom w:val="0"/>
      <w:divBdr>
        <w:top w:val="none" w:sz="0" w:space="0" w:color="auto"/>
        <w:left w:val="none" w:sz="0" w:space="0" w:color="auto"/>
        <w:bottom w:val="none" w:sz="0" w:space="0" w:color="auto"/>
        <w:right w:val="none" w:sz="0" w:space="0" w:color="auto"/>
      </w:divBdr>
    </w:div>
    <w:div w:id="1014964378">
      <w:bodyDiv w:val="1"/>
      <w:marLeft w:val="0"/>
      <w:marRight w:val="0"/>
      <w:marTop w:val="0"/>
      <w:marBottom w:val="0"/>
      <w:divBdr>
        <w:top w:val="none" w:sz="0" w:space="0" w:color="auto"/>
        <w:left w:val="none" w:sz="0" w:space="0" w:color="auto"/>
        <w:bottom w:val="none" w:sz="0" w:space="0" w:color="auto"/>
        <w:right w:val="none" w:sz="0" w:space="0" w:color="auto"/>
      </w:divBdr>
    </w:div>
    <w:div w:id="1016152218">
      <w:bodyDiv w:val="1"/>
      <w:marLeft w:val="0"/>
      <w:marRight w:val="0"/>
      <w:marTop w:val="0"/>
      <w:marBottom w:val="0"/>
      <w:divBdr>
        <w:top w:val="none" w:sz="0" w:space="0" w:color="auto"/>
        <w:left w:val="none" w:sz="0" w:space="0" w:color="auto"/>
        <w:bottom w:val="none" w:sz="0" w:space="0" w:color="auto"/>
        <w:right w:val="none" w:sz="0" w:space="0" w:color="auto"/>
      </w:divBdr>
    </w:div>
    <w:div w:id="1016536349">
      <w:bodyDiv w:val="1"/>
      <w:marLeft w:val="0"/>
      <w:marRight w:val="0"/>
      <w:marTop w:val="0"/>
      <w:marBottom w:val="0"/>
      <w:divBdr>
        <w:top w:val="none" w:sz="0" w:space="0" w:color="auto"/>
        <w:left w:val="none" w:sz="0" w:space="0" w:color="auto"/>
        <w:bottom w:val="none" w:sz="0" w:space="0" w:color="auto"/>
        <w:right w:val="none" w:sz="0" w:space="0" w:color="auto"/>
      </w:divBdr>
    </w:div>
    <w:div w:id="1017082376">
      <w:bodyDiv w:val="1"/>
      <w:marLeft w:val="0"/>
      <w:marRight w:val="0"/>
      <w:marTop w:val="0"/>
      <w:marBottom w:val="0"/>
      <w:divBdr>
        <w:top w:val="none" w:sz="0" w:space="0" w:color="auto"/>
        <w:left w:val="none" w:sz="0" w:space="0" w:color="auto"/>
        <w:bottom w:val="none" w:sz="0" w:space="0" w:color="auto"/>
        <w:right w:val="none" w:sz="0" w:space="0" w:color="auto"/>
      </w:divBdr>
    </w:div>
    <w:div w:id="1019046417">
      <w:bodyDiv w:val="1"/>
      <w:marLeft w:val="0"/>
      <w:marRight w:val="0"/>
      <w:marTop w:val="0"/>
      <w:marBottom w:val="0"/>
      <w:divBdr>
        <w:top w:val="none" w:sz="0" w:space="0" w:color="auto"/>
        <w:left w:val="none" w:sz="0" w:space="0" w:color="auto"/>
        <w:bottom w:val="none" w:sz="0" w:space="0" w:color="auto"/>
        <w:right w:val="none" w:sz="0" w:space="0" w:color="auto"/>
      </w:divBdr>
    </w:div>
    <w:div w:id="1020618528">
      <w:bodyDiv w:val="1"/>
      <w:marLeft w:val="0"/>
      <w:marRight w:val="0"/>
      <w:marTop w:val="0"/>
      <w:marBottom w:val="0"/>
      <w:divBdr>
        <w:top w:val="none" w:sz="0" w:space="0" w:color="auto"/>
        <w:left w:val="none" w:sz="0" w:space="0" w:color="auto"/>
        <w:bottom w:val="none" w:sz="0" w:space="0" w:color="auto"/>
        <w:right w:val="none" w:sz="0" w:space="0" w:color="auto"/>
      </w:divBdr>
    </w:div>
    <w:div w:id="1021473719">
      <w:bodyDiv w:val="1"/>
      <w:marLeft w:val="0"/>
      <w:marRight w:val="0"/>
      <w:marTop w:val="0"/>
      <w:marBottom w:val="0"/>
      <w:divBdr>
        <w:top w:val="none" w:sz="0" w:space="0" w:color="auto"/>
        <w:left w:val="none" w:sz="0" w:space="0" w:color="auto"/>
        <w:bottom w:val="none" w:sz="0" w:space="0" w:color="auto"/>
        <w:right w:val="none" w:sz="0" w:space="0" w:color="auto"/>
      </w:divBdr>
    </w:div>
    <w:div w:id="1022169324">
      <w:bodyDiv w:val="1"/>
      <w:marLeft w:val="0"/>
      <w:marRight w:val="0"/>
      <w:marTop w:val="0"/>
      <w:marBottom w:val="0"/>
      <w:divBdr>
        <w:top w:val="none" w:sz="0" w:space="0" w:color="auto"/>
        <w:left w:val="none" w:sz="0" w:space="0" w:color="auto"/>
        <w:bottom w:val="none" w:sz="0" w:space="0" w:color="auto"/>
        <w:right w:val="none" w:sz="0" w:space="0" w:color="auto"/>
      </w:divBdr>
    </w:div>
    <w:div w:id="1024482934">
      <w:bodyDiv w:val="1"/>
      <w:marLeft w:val="0"/>
      <w:marRight w:val="0"/>
      <w:marTop w:val="0"/>
      <w:marBottom w:val="0"/>
      <w:divBdr>
        <w:top w:val="none" w:sz="0" w:space="0" w:color="auto"/>
        <w:left w:val="none" w:sz="0" w:space="0" w:color="auto"/>
        <w:bottom w:val="none" w:sz="0" w:space="0" w:color="auto"/>
        <w:right w:val="none" w:sz="0" w:space="0" w:color="auto"/>
      </w:divBdr>
    </w:div>
    <w:div w:id="1028021757">
      <w:bodyDiv w:val="1"/>
      <w:marLeft w:val="0"/>
      <w:marRight w:val="0"/>
      <w:marTop w:val="0"/>
      <w:marBottom w:val="0"/>
      <w:divBdr>
        <w:top w:val="none" w:sz="0" w:space="0" w:color="auto"/>
        <w:left w:val="none" w:sz="0" w:space="0" w:color="auto"/>
        <w:bottom w:val="none" w:sz="0" w:space="0" w:color="auto"/>
        <w:right w:val="none" w:sz="0" w:space="0" w:color="auto"/>
      </w:divBdr>
    </w:div>
    <w:div w:id="1032917531">
      <w:bodyDiv w:val="1"/>
      <w:marLeft w:val="0"/>
      <w:marRight w:val="0"/>
      <w:marTop w:val="0"/>
      <w:marBottom w:val="0"/>
      <w:divBdr>
        <w:top w:val="none" w:sz="0" w:space="0" w:color="auto"/>
        <w:left w:val="none" w:sz="0" w:space="0" w:color="auto"/>
        <w:bottom w:val="none" w:sz="0" w:space="0" w:color="auto"/>
        <w:right w:val="none" w:sz="0" w:space="0" w:color="auto"/>
      </w:divBdr>
    </w:div>
    <w:div w:id="1033531024">
      <w:bodyDiv w:val="1"/>
      <w:marLeft w:val="0"/>
      <w:marRight w:val="0"/>
      <w:marTop w:val="0"/>
      <w:marBottom w:val="0"/>
      <w:divBdr>
        <w:top w:val="none" w:sz="0" w:space="0" w:color="auto"/>
        <w:left w:val="none" w:sz="0" w:space="0" w:color="auto"/>
        <w:bottom w:val="none" w:sz="0" w:space="0" w:color="auto"/>
        <w:right w:val="none" w:sz="0" w:space="0" w:color="auto"/>
      </w:divBdr>
    </w:div>
    <w:div w:id="1035082597">
      <w:bodyDiv w:val="1"/>
      <w:marLeft w:val="0"/>
      <w:marRight w:val="0"/>
      <w:marTop w:val="0"/>
      <w:marBottom w:val="0"/>
      <w:divBdr>
        <w:top w:val="none" w:sz="0" w:space="0" w:color="auto"/>
        <w:left w:val="none" w:sz="0" w:space="0" w:color="auto"/>
        <w:bottom w:val="none" w:sz="0" w:space="0" w:color="auto"/>
        <w:right w:val="none" w:sz="0" w:space="0" w:color="auto"/>
      </w:divBdr>
    </w:div>
    <w:div w:id="1038354260">
      <w:bodyDiv w:val="1"/>
      <w:marLeft w:val="0"/>
      <w:marRight w:val="0"/>
      <w:marTop w:val="0"/>
      <w:marBottom w:val="0"/>
      <w:divBdr>
        <w:top w:val="none" w:sz="0" w:space="0" w:color="auto"/>
        <w:left w:val="none" w:sz="0" w:space="0" w:color="auto"/>
        <w:bottom w:val="none" w:sz="0" w:space="0" w:color="auto"/>
        <w:right w:val="none" w:sz="0" w:space="0" w:color="auto"/>
      </w:divBdr>
    </w:div>
    <w:div w:id="1039627929">
      <w:bodyDiv w:val="1"/>
      <w:marLeft w:val="0"/>
      <w:marRight w:val="0"/>
      <w:marTop w:val="0"/>
      <w:marBottom w:val="0"/>
      <w:divBdr>
        <w:top w:val="none" w:sz="0" w:space="0" w:color="auto"/>
        <w:left w:val="none" w:sz="0" w:space="0" w:color="auto"/>
        <w:bottom w:val="none" w:sz="0" w:space="0" w:color="auto"/>
        <w:right w:val="none" w:sz="0" w:space="0" w:color="auto"/>
      </w:divBdr>
    </w:div>
    <w:div w:id="1040589271">
      <w:bodyDiv w:val="1"/>
      <w:marLeft w:val="0"/>
      <w:marRight w:val="0"/>
      <w:marTop w:val="0"/>
      <w:marBottom w:val="0"/>
      <w:divBdr>
        <w:top w:val="none" w:sz="0" w:space="0" w:color="auto"/>
        <w:left w:val="none" w:sz="0" w:space="0" w:color="auto"/>
        <w:bottom w:val="none" w:sz="0" w:space="0" w:color="auto"/>
        <w:right w:val="none" w:sz="0" w:space="0" w:color="auto"/>
      </w:divBdr>
    </w:div>
    <w:div w:id="1042050574">
      <w:bodyDiv w:val="1"/>
      <w:marLeft w:val="0"/>
      <w:marRight w:val="0"/>
      <w:marTop w:val="0"/>
      <w:marBottom w:val="0"/>
      <w:divBdr>
        <w:top w:val="none" w:sz="0" w:space="0" w:color="auto"/>
        <w:left w:val="none" w:sz="0" w:space="0" w:color="auto"/>
        <w:bottom w:val="none" w:sz="0" w:space="0" w:color="auto"/>
        <w:right w:val="none" w:sz="0" w:space="0" w:color="auto"/>
      </w:divBdr>
    </w:div>
    <w:div w:id="1046833481">
      <w:bodyDiv w:val="1"/>
      <w:marLeft w:val="0"/>
      <w:marRight w:val="0"/>
      <w:marTop w:val="0"/>
      <w:marBottom w:val="0"/>
      <w:divBdr>
        <w:top w:val="none" w:sz="0" w:space="0" w:color="auto"/>
        <w:left w:val="none" w:sz="0" w:space="0" w:color="auto"/>
        <w:bottom w:val="none" w:sz="0" w:space="0" w:color="auto"/>
        <w:right w:val="none" w:sz="0" w:space="0" w:color="auto"/>
      </w:divBdr>
    </w:div>
    <w:div w:id="1049840599">
      <w:bodyDiv w:val="1"/>
      <w:marLeft w:val="0"/>
      <w:marRight w:val="0"/>
      <w:marTop w:val="0"/>
      <w:marBottom w:val="0"/>
      <w:divBdr>
        <w:top w:val="none" w:sz="0" w:space="0" w:color="auto"/>
        <w:left w:val="none" w:sz="0" w:space="0" w:color="auto"/>
        <w:bottom w:val="none" w:sz="0" w:space="0" w:color="auto"/>
        <w:right w:val="none" w:sz="0" w:space="0" w:color="auto"/>
      </w:divBdr>
    </w:div>
    <w:div w:id="1050348184">
      <w:bodyDiv w:val="1"/>
      <w:marLeft w:val="0"/>
      <w:marRight w:val="0"/>
      <w:marTop w:val="0"/>
      <w:marBottom w:val="0"/>
      <w:divBdr>
        <w:top w:val="none" w:sz="0" w:space="0" w:color="auto"/>
        <w:left w:val="none" w:sz="0" w:space="0" w:color="auto"/>
        <w:bottom w:val="none" w:sz="0" w:space="0" w:color="auto"/>
        <w:right w:val="none" w:sz="0" w:space="0" w:color="auto"/>
      </w:divBdr>
    </w:div>
    <w:div w:id="1051147067">
      <w:bodyDiv w:val="1"/>
      <w:marLeft w:val="0"/>
      <w:marRight w:val="0"/>
      <w:marTop w:val="0"/>
      <w:marBottom w:val="0"/>
      <w:divBdr>
        <w:top w:val="none" w:sz="0" w:space="0" w:color="auto"/>
        <w:left w:val="none" w:sz="0" w:space="0" w:color="auto"/>
        <w:bottom w:val="none" w:sz="0" w:space="0" w:color="auto"/>
        <w:right w:val="none" w:sz="0" w:space="0" w:color="auto"/>
      </w:divBdr>
    </w:div>
    <w:div w:id="1051462349">
      <w:bodyDiv w:val="1"/>
      <w:marLeft w:val="0"/>
      <w:marRight w:val="0"/>
      <w:marTop w:val="0"/>
      <w:marBottom w:val="0"/>
      <w:divBdr>
        <w:top w:val="none" w:sz="0" w:space="0" w:color="auto"/>
        <w:left w:val="none" w:sz="0" w:space="0" w:color="auto"/>
        <w:bottom w:val="none" w:sz="0" w:space="0" w:color="auto"/>
        <w:right w:val="none" w:sz="0" w:space="0" w:color="auto"/>
      </w:divBdr>
    </w:div>
    <w:div w:id="1053964955">
      <w:bodyDiv w:val="1"/>
      <w:marLeft w:val="0"/>
      <w:marRight w:val="0"/>
      <w:marTop w:val="0"/>
      <w:marBottom w:val="0"/>
      <w:divBdr>
        <w:top w:val="none" w:sz="0" w:space="0" w:color="auto"/>
        <w:left w:val="none" w:sz="0" w:space="0" w:color="auto"/>
        <w:bottom w:val="none" w:sz="0" w:space="0" w:color="auto"/>
        <w:right w:val="none" w:sz="0" w:space="0" w:color="auto"/>
      </w:divBdr>
    </w:div>
    <w:div w:id="1055592678">
      <w:bodyDiv w:val="1"/>
      <w:marLeft w:val="0"/>
      <w:marRight w:val="0"/>
      <w:marTop w:val="0"/>
      <w:marBottom w:val="0"/>
      <w:divBdr>
        <w:top w:val="none" w:sz="0" w:space="0" w:color="auto"/>
        <w:left w:val="none" w:sz="0" w:space="0" w:color="auto"/>
        <w:bottom w:val="none" w:sz="0" w:space="0" w:color="auto"/>
        <w:right w:val="none" w:sz="0" w:space="0" w:color="auto"/>
      </w:divBdr>
    </w:div>
    <w:div w:id="1057313246">
      <w:bodyDiv w:val="1"/>
      <w:marLeft w:val="0"/>
      <w:marRight w:val="0"/>
      <w:marTop w:val="0"/>
      <w:marBottom w:val="0"/>
      <w:divBdr>
        <w:top w:val="none" w:sz="0" w:space="0" w:color="auto"/>
        <w:left w:val="none" w:sz="0" w:space="0" w:color="auto"/>
        <w:bottom w:val="none" w:sz="0" w:space="0" w:color="auto"/>
        <w:right w:val="none" w:sz="0" w:space="0" w:color="auto"/>
      </w:divBdr>
    </w:div>
    <w:div w:id="1059355643">
      <w:bodyDiv w:val="1"/>
      <w:marLeft w:val="0"/>
      <w:marRight w:val="0"/>
      <w:marTop w:val="0"/>
      <w:marBottom w:val="0"/>
      <w:divBdr>
        <w:top w:val="none" w:sz="0" w:space="0" w:color="auto"/>
        <w:left w:val="none" w:sz="0" w:space="0" w:color="auto"/>
        <w:bottom w:val="none" w:sz="0" w:space="0" w:color="auto"/>
        <w:right w:val="none" w:sz="0" w:space="0" w:color="auto"/>
      </w:divBdr>
    </w:div>
    <w:div w:id="1067072334">
      <w:bodyDiv w:val="1"/>
      <w:marLeft w:val="0"/>
      <w:marRight w:val="0"/>
      <w:marTop w:val="0"/>
      <w:marBottom w:val="0"/>
      <w:divBdr>
        <w:top w:val="none" w:sz="0" w:space="0" w:color="auto"/>
        <w:left w:val="none" w:sz="0" w:space="0" w:color="auto"/>
        <w:bottom w:val="none" w:sz="0" w:space="0" w:color="auto"/>
        <w:right w:val="none" w:sz="0" w:space="0" w:color="auto"/>
      </w:divBdr>
    </w:div>
    <w:div w:id="1069376598">
      <w:bodyDiv w:val="1"/>
      <w:marLeft w:val="0"/>
      <w:marRight w:val="0"/>
      <w:marTop w:val="0"/>
      <w:marBottom w:val="0"/>
      <w:divBdr>
        <w:top w:val="none" w:sz="0" w:space="0" w:color="auto"/>
        <w:left w:val="none" w:sz="0" w:space="0" w:color="auto"/>
        <w:bottom w:val="none" w:sz="0" w:space="0" w:color="auto"/>
        <w:right w:val="none" w:sz="0" w:space="0" w:color="auto"/>
      </w:divBdr>
    </w:div>
    <w:div w:id="1071737353">
      <w:bodyDiv w:val="1"/>
      <w:marLeft w:val="0"/>
      <w:marRight w:val="0"/>
      <w:marTop w:val="0"/>
      <w:marBottom w:val="0"/>
      <w:divBdr>
        <w:top w:val="none" w:sz="0" w:space="0" w:color="auto"/>
        <w:left w:val="none" w:sz="0" w:space="0" w:color="auto"/>
        <w:bottom w:val="none" w:sz="0" w:space="0" w:color="auto"/>
        <w:right w:val="none" w:sz="0" w:space="0" w:color="auto"/>
      </w:divBdr>
    </w:div>
    <w:div w:id="1072124519">
      <w:bodyDiv w:val="1"/>
      <w:marLeft w:val="0"/>
      <w:marRight w:val="0"/>
      <w:marTop w:val="0"/>
      <w:marBottom w:val="0"/>
      <w:divBdr>
        <w:top w:val="none" w:sz="0" w:space="0" w:color="auto"/>
        <w:left w:val="none" w:sz="0" w:space="0" w:color="auto"/>
        <w:bottom w:val="none" w:sz="0" w:space="0" w:color="auto"/>
        <w:right w:val="none" w:sz="0" w:space="0" w:color="auto"/>
      </w:divBdr>
    </w:div>
    <w:div w:id="1073888350">
      <w:bodyDiv w:val="1"/>
      <w:marLeft w:val="0"/>
      <w:marRight w:val="0"/>
      <w:marTop w:val="0"/>
      <w:marBottom w:val="0"/>
      <w:divBdr>
        <w:top w:val="none" w:sz="0" w:space="0" w:color="auto"/>
        <w:left w:val="none" w:sz="0" w:space="0" w:color="auto"/>
        <w:bottom w:val="none" w:sz="0" w:space="0" w:color="auto"/>
        <w:right w:val="none" w:sz="0" w:space="0" w:color="auto"/>
      </w:divBdr>
    </w:div>
    <w:div w:id="1074353392">
      <w:bodyDiv w:val="1"/>
      <w:marLeft w:val="0"/>
      <w:marRight w:val="0"/>
      <w:marTop w:val="0"/>
      <w:marBottom w:val="0"/>
      <w:divBdr>
        <w:top w:val="none" w:sz="0" w:space="0" w:color="auto"/>
        <w:left w:val="none" w:sz="0" w:space="0" w:color="auto"/>
        <w:bottom w:val="none" w:sz="0" w:space="0" w:color="auto"/>
        <w:right w:val="none" w:sz="0" w:space="0" w:color="auto"/>
      </w:divBdr>
    </w:div>
    <w:div w:id="1074620160">
      <w:bodyDiv w:val="1"/>
      <w:marLeft w:val="0"/>
      <w:marRight w:val="0"/>
      <w:marTop w:val="0"/>
      <w:marBottom w:val="0"/>
      <w:divBdr>
        <w:top w:val="none" w:sz="0" w:space="0" w:color="auto"/>
        <w:left w:val="none" w:sz="0" w:space="0" w:color="auto"/>
        <w:bottom w:val="none" w:sz="0" w:space="0" w:color="auto"/>
        <w:right w:val="none" w:sz="0" w:space="0" w:color="auto"/>
      </w:divBdr>
    </w:div>
    <w:div w:id="1074861738">
      <w:bodyDiv w:val="1"/>
      <w:marLeft w:val="0"/>
      <w:marRight w:val="0"/>
      <w:marTop w:val="0"/>
      <w:marBottom w:val="0"/>
      <w:divBdr>
        <w:top w:val="none" w:sz="0" w:space="0" w:color="auto"/>
        <w:left w:val="none" w:sz="0" w:space="0" w:color="auto"/>
        <w:bottom w:val="none" w:sz="0" w:space="0" w:color="auto"/>
        <w:right w:val="none" w:sz="0" w:space="0" w:color="auto"/>
      </w:divBdr>
    </w:div>
    <w:div w:id="1076435449">
      <w:bodyDiv w:val="1"/>
      <w:marLeft w:val="0"/>
      <w:marRight w:val="0"/>
      <w:marTop w:val="0"/>
      <w:marBottom w:val="0"/>
      <w:divBdr>
        <w:top w:val="none" w:sz="0" w:space="0" w:color="auto"/>
        <w:left w:val="none" w:sz="0" w:space="0" w:color="auto"/>
        <w:bottom w:val="none" w:sz="0" w:space="0" w:color="auto"/>
        <w:right w:val="none" w:sz="0" w:space="0" w:color="auto"/>
      </w:divBdr>
    </w:div>
    <w:div w:id="1077704310">
      <w:bodyDiv w:val="1"/>
      <w:marLeft w:val="0"/>
      <w:marRight w:val="0"/>
      <w:marTop w:val="0"/>
      <w:marBottom w:val="0"/>
      <w:divBdr>
        <w:top w:val="none" w:sz="0" w:space="0" w:color="auto"/>
        <w:left w:val="none" w:sz="0" w:space="0" w:color="auto"/>
        <w:bottom w:val="none" w:sz="0" w:space="0" w:color="auto"/>
        <w:right w:val="none" w:sz="0" w:space="0" w:color="auto"/>
      </w:divBdr>
    </w:div>
    <w:div w:id="1084649632">
      <w:bodyDiv w:val="1"/>
      <w:marLeft w:val="0"/>
      <w:marRight w:val="0"/>
      <w:marTop w:val="0"/>
      <w:marBottom w:val="0"/>
      <w:divBdr>
        <w:top w:val="none" w:sz="0" w:space="0" w:color="auto"/>
        <w:left w:val="none" w:sz="0" w:space="0" w:color="auto"/>
        <w:bottom w:val="none" w:sz="0" w:space="0" w:color="auto"/>
        <w:right w:val="none" w:sz="0" w:space="0" w:color="auto"/>
      </w:divBdr>
    </w:div>
    <w:div w:id="1085415841">
      <w:bodyDiv w:val="1"/>
      <w:marLeft w:val="0"/>
      <w:marRight w:val="0"/>
      <w:marTop w:val="0"/>
      <w:marBottom w:val="0"/>
      <w:divBdr>
        <w:top w:val="none" w:sz="0" w:space="0" w:color="auto"/>
        <w:left w:val="none" w:sz="0" w:space="0" w:color="auto"/>
        <w:bottom w:val="none" w:sz="0" w:space="0" w:color="auto"/>
        <w:right w:val="none" w:sz="0" w:space="0" w:color="auto"/>
      </w:divBdr>
    </w:div>
    <w:div w:id="1085809597">
      <w:bodyDiv w:val="1"/>
      <w:marLeft w:val="0"/>
      <w:marRight w:val="0"/>
      <w:marTop w:val="0"/>
      <w:marBottom w:val="0"/>
      <w:divBdr>
        <w:top w:val="none" w:sz="0" w:space="0" w:color="auto"/>
        <w:left w:val="none" w:sz="0" w:space="0" w:color="auto"/>
        <w:bottom w:val="none" w:sz="0" w:space="0" w:color="auto"/>
        <w:right w:val="none" w:sz="0" w:space="0" w:color="auto"/>
      </w:divBdr>
    </w:div>
    <w:div w:id="1087649032">
      <w:bodyDiv w:val="1"/>
      <w:marLeft w:val="0"/>
      <w:marRight w:val="0"/>
      <w:marTop w:val="0"/>
      <w:marBottom w:val="0"/>
      <w:divBdr>
        <w:top w:val="none" w:sz="0" w:space="0" w:color="auto"/>
        <w:left w:val="none" w:sz="0" w:space="0" w:color="auto"/>
        <w:bottom w:val="none" w:sz="0" w:space="0" w:color="auto"/>
        <w:right w:val="none" w:sz="0" w:space="0" w:color="auto"/>
      </w:divBdr>
    </w:div>
    <w:div w:id="1088618682">
      <w:bodyDiv w:val="1"/>
      <w:marLeft w:val="0"/>
      <w:marRight w:val="0"/>
      <w:marTop w:val="0"/>
      <w:marBottom w:val="0"/>
      <w:divBdr>
        <w:top w:val="none" w:sz="0" w:space="0" w:color="auto"/>
        <w:left w:val="none" w:sz="0" w:space="0" w:color="auto"/>
        <w:bottom w:val="none" w:sz="0" w:space="0" w:color="auto"/>
        <w:right w:val="none" w:sz="0" w:space="0" w:color="auto"/>
      </w:divBdr>
    </w:div>
    <w:div w:id="1092121236">
      <w:bodyDiv w:val="1"/>
      <w:marLeft w:val="0"/>
      <w:marRight w:val="0"/>
      <w:marTop w:val="0"/>
      <w:marBottom w:val="0"/>
      <w:divBdr>
        <w:top w:val="none" w:sz="0" w:space="0" w:color="auto"/>
        <w:left w:val="none" w:sz="0" w:space="0" w:color="auto"/>
        <w:bottom w:val="none" w:sz="0" w:space="0" w:color="auto"/>
        <w:right w:val="none" w:sz="0" w:space="0" w:color="auto"/>
      </w:divBdr>
    </w:div>
    <w:div w:id="1097286652">
      <w:bodyDiv w:val="1"/>
      <w:marLeft w:val="0"/>
      <w:marRight w:val="0"/>
      <w:marTop w:val="0"/>
      <w:marBottom w:val="0"/>
      <w:divBdr>
        <w:top w:val="none" w:sz="0" w:space="0" w:color="auto"/>
        <w:left w:val="none" w:sz="0" w:space="0" w:color="auto"/>
        <w:bottom w:val="none" w:sz="0" w:space="0" w:color="auto"/>
        <w:right w:val="none" w:sz="0" w:space="0" w:color="auto"/>
      </w:divBdr>
    </w:div>
    <w:div w:id="1097291844">
      <w:bodyDiv w:val="1"/>
      <w:marLeft w:val="0"/>
      <w:marRight w:val="0"/>
      <w:marTop w:val="0"/>
      <w:marBottom w:val="0"/>
      <w:divBdr>
        <w:top w:val="none" w:sz="0" w:space="0" w:color="auto"/>
        <w:left w:val="none" w:sz="0" w:space="0" w:color="auto"/>
        <w:bottom w:val="none" w:sz="0" w:space="0" w:color="auto"/>
        <w:right w:val="none" w:sz="0" w:space="0" w:color="auto"/>
      </w:divBdr>
    </w:div>
    <w:div w:id="1099104706">
      <w:bodyDiv w:val="1"/>
      <w:marLeft w:val="0"/>
      <w:marRight w:val="0"/>
      <w:marTop w:val="0"/>
      <w:marBottom w:val="0"/>
      <w:divBdr>
        <w:top w:val="none" w:sz="0" w:space="0" w:color="auto"/>
        <w:left w:val="none" w:sz="0" w:space="0" w:color="auto"/>
        <w:bottom w:val="none" w:sz="0" w:space="0" w:color="auto"/>
        <w:right w:val="none" w:sz="0" w:space="0" w:color="auto"/>
      </w:divBdr>
    </w:div>
    <w:div w:id="1100027487">
      <w:bodyDiv w:val="1"/>
      <w:marLeft w:val="0"/>
      <w:marRight w:val="0"/>
      <w:marTop w:val="0"/>
      <w:marBottom w:val="0"/>
      <w:divBdr>
        <w:top w:val="none" w:sz="0" w:space="0" w:color="auto"/>
        <w:left w:val="none" w:sz="0" w:space="0" w:color="auto"/>
        <w:bottom w:val="none" w:sz="0" w:space="0" w:color="auto"/>
        <w:right w:val="none" w:sz="0" w:space="0" w:color="auto"/>
      </w:divBdr>
    </w:div>
    <w:div w:id="1100219663">
      <w:bodyDiv w:val="1"/>
      <w:marLeft w:val="0"/>
      <w:marRight w:val="0"/>
      <w:marTop w:val="0"/>
      <w:marBottom w:val="0"/>
      <w:divBdr>
        <w:top w:val="none" w:sz="0" w:space="0" w:color="auto"/>
        <w:left w:val="none" w:sz="0" w:space="0" w:color="auto"/>
        <w:bottom w:val="none" w:sz="0" w:space="0" w:color="auto"/>
        <w:right w:val="none" w:sz="0" w:space="0" w:color="auto"/>
      </w:divBdr>
    </w:div>
    <w:div w:id="1101995246">
      <w:bodyDiv w:val="1"/>
      <w:marLeft w:val="0"/>
      <w:marRight w:val="0"/>
      <w:marTop w:val="0"/>
      <w:marBottom w:val="0"/>
      <w:divBdr>
        <w:top w:val="none" w:sz="0" w:space="0" w:color="auto"/>
        <w:left w:val="none" w:sz="0" w:space="0" w:color="auto"/>
        <w:bottom w:val="none" w:sz="0" w:space="0" w:color="auto"/>
        <w:right w:val="none" w:sz="0" w:space="0" w:color="auto"/>
      </w:divBdr>
    </w:div>
    <w:div w:id="1102265868">
      <w:bodyDiv w:val="1"/>
      <w:marLeft w:val="0"/>
      <w:marRight w:val="0"/>
      <w:marTop w:val="0"/>
      <w:marBottom w:val="0"/>
      <w:divBdr>
        <w:top w:val="none" w:sz="0" w:space="0" w:color="auto"/>
        <w:left w:val="none" w:sz="0" w:space="0" w:color="auto"/>
        <w:bottom w:val="none" w:sz="0" w:space="0" w:color="auto"/>
        <w:right w:val="none" w:sz="0" w:space="0" w:color="auto"/>
      </w:divBdr>
    </w:div>
    <w:div w:id="1102844380">
      <w:bodyDiv w:val="1"/>
      <w:marLeft w:val="0"/>
      <w:marRight w:val="0"/>
      <w:marTop w:val="0"/>
      <w:marBottom w:val="0"/>
      <w:divBdr>
        <w:top w:val="none" w:sz="0" w:space="0" w:color="auto"/>
        <w:left w:val="none" w:sz="0" w:space="0" w:color="auto"/>
        <w:bottom w:val="none" w:sz="0" w:space="0" w:color="auto"/>
        <w:right w:val="none" w:sz="0" w:space="0" w:color="auto"/>
      </w:divBdr>
    </w:div>
    <w:div w:id="1103840767">
      <w:bodyDiv w:val="1"/>
      <w:marLeft w:val="0"/>
      <w:marRight w:val="0"/>
      <w:marTop w:val="0"/>
      <w:marBottom w:val="0"/>
      <w:divBdr>
        <w:top w:val="none" w:sz="0" w:space="0" w:color="auto"/>
        <w:left w:val="none" w:sz="0" w:space="0" w:color="auto"/>
        <w:bottom w:val="none" w:sz="0" w:space="0" w:color="auto"/>
        <w:right w:val="none" w:sz="0" w:space="0" w:color="auto"/>
      </w:divBdr>
    </w:div>
    <w:div w:id="1104811286">
      <w:bodyDiv w:val="1"/>
      <w:marLeft w:val="0"/>
      <w:marRight w:val="0"/>
      <w:marTop w:val="0"/>
      <w:marBottom w:val="0"/>
      <w:divBdr>
        <w:top w:val="none" w:sz="0" w:space="0" w:color="auto"/>
        <w:left w:val="none" w:sz="0" w:space="0" w:color="auto"/>
        <w:bottom w:val="none" w:sz="0" w:space="0" w:color="auto"/>
        <w:right w:val="none" w:sz="0" w:space="0" w:color="auto"/>
      </w:divBdr>
    </w:div>
    <w:div w:id="1108543698">
      <w:bodyDiv w:val="1"/>
      <w:marLeft w:val="0"/>
      <w:marRight w:val="0"/>
      <w:marTop w:val="0"/>
      <w:marBottom w:val="0"/>
      <w:divBdr>
        <w:top w:val="none" w:sz="0" w:space="0" w:color="auto"/>
        <w:left w:val="none" w:sz="0" w:space="0" w:color="auto"/>
        <w:bottom w:val="none" w:sz="0" w:space="0" w:color="auto"/>
        <w:right w:val="none" w:sz="0" w:space="0" w:color="auto"/>
      </w:divBdr>
    </w:div>
    <w:div w:id="1110515195">
      <w:bodyDiv w:val="1"/>
      <w:marLeft w:val="0"/>
      <w:marRight w:val="0"/>
      <w:marTop w:val="0"/>
      <w:marBottom w:val="0"/>
      <w:divBdr>
        <w:top w:val="none" w:sz="0" w:space="0" w:color="auto"/>
        <w:left w:val="none" w:sz="0" w:space="0" w:color="auto"/>
        <w:bottom w:val="none" w:sz="0" w:space="0" w:color="auto"/>
        <w:right w:val="none" w:sz="0" w:space="0" w:color="auto"/>
      </w:divBdr>
    </w:div>
    <w:div w:id="1112823419">
      <w:bodyDiv w:val="1"/>
      <w:marLeft w:val="0"/>
      <w:marRight w:val="0"/>
      <w:marTop w:val="0"/>
      <w:marBottom w:val="0"/>
      <w:divBdr>
        <w:top w:val="none" w:sz="0" w:space="0" w:color="auto"/>
        <w:left w:val="none" w:sz="0" w:space="0" w:color="auto"/>
        <w:bottom w:val="none" w:sz="0" w:space="0" w:color="auto"/>
        <w:right w:val="none" w:sz="0" w:space="0" w:color="auto"/>
      </w:divBdr>
    </w:div>
    <w:div w:id="1113480379">
      <w:bodyDiv w:val="1"/>
      <w:marLeft w:val="0"/>
      <w:marRight w:val="0"/>
      <w:marTop w:val="0"/>
      <w:marBottom w:val="0"/>
      <w:divBdr>
        <w:top w:val="none" w:sz="0" w:space="0" w:color="auto"/>
        <w:left w:val="none" w:sz="0" w:space="0" w:color="auto"/>
        <w:bottom w:val="none" w:sz="0" w:space="0" w:color="auto"/>
        <w:right w:val="none" w:sz="0" w:space="0" w:color="auto"/>
      </w:divBdr>
    </w:div>
    <w:div w:id="1115712767">
      <w:bodyDiv w:val="1"/>
      <w:marLeft w:val="0"/>
      <w:marRight w:val="0"/>
      <w:marTop w:val="0"/>
      <w:marBottom w:val="0"/>
      <w:divBdr>
        <w:top w:val="none" w:sz="0" w:space="0" w:color="auto"/>
        <w:left w:val="none" w:sz="0" w:space="0" w:color="auto"/>
        <w:bottom w:val="none" w:sz="0" w:space="0" w:color="auto"/>
        <w:right w:val="none" w:sz="0" w:space="0" w:color="auto"/>
      </w:divBdr>
    </w:div>
    <w:div w:id="1116408230">
      <w:bodyDiv w:val="1"/>
      <w:marLeft w:val="0"/>
      <w:marRight w:val="0"/>
      <w:marTop w:val="0"/>
      <w:marBottom w:val="0"/>
      <w:divBdr>
        <w:top w:val="none" w:sz="0" w:space="0" w:color="auto"/>
        <w:left w:val="none" w:sz="0" w:space="0" w:color="auto"/>
        <w:bottom w:val="none" w:sz="0" w:space="0" w:color="auto"/>
        <w:right w:val="none" w:sz="0" w:space="0" w:color="auto"/>
      </w:divBdr>
    </w:div>
    <w:div w:id="1120610515">
      <w:bodyDiv w:val="1"/>
      <w:marLeft w:val="0"/>
      <w:marRight w:val="0"/>
      <w:marTop w:val="0"/>
      <w:marBottom w:val="0"/>
      <w:divBdr>
        <w:top w:val="none" w:sz="0" w:space="0" w:color="auto"/>
        <w:left w:val="none" w:sz="0" w:space="0" w:color="auto"/>
        <w:bottom w:val="none" w:sz="0" w:space="0" w:color="auto"/>
        <w:right w:val="none" w:sz="0" w:space="0" w:color="auto"/>
      </w:divBdr>
    </w:div>
    <w:div w:id="1123384365">
      <w:bodyDiv w:val="1"/>
      <w:marLeft w:val="0"/>
      <w:marRight w:val="0"/>
      <w:marTop w:val="0"/>
      <w:marBottom w:val="0"/>
      <w:divBdr>
        <w:top w:val="none" w:sz="0" w:space="0" w:color="auto"/>
        <w:left w:val="none" w:sz="0" w:space="0" w:color="auto"/>
        <w:bottom w:val="none" w:sz="0" w:space="0" w:color="auto"/>
        <w:right w:val="none" w:sz="0" w:space="0" w:color="auto"/>
      </w:divBdr>
    </w:div>
    <w:div w:id="1124812993">
      <w:bodyDiv w:val="1"/>
      <w:marLeft w:val="0"/>
      <w:marRight w:val="0"/>
      <w:marTop w:val="0"/>
      <w:marBottom w:val="0"/>
      <w:divBdr>
        <w:top w:val="none" w:sz="0" w:space="0" w:color="auto"/>
        <w:left w:val="none" w:sz="0" w:space="0" w:color="auto"/>
        <w:bottom w:val="none" w:sz="0" w:space="0" w:color="auto"/>
        <w:right w:val="none" w:sz="0" w:space="0" w:color="auto"/>
      </w:divBdr>
    </w:div>
    <w:div w:id="1128012831">
      <w:bodyDiv w:val="1"/>
      <w:marLeft w:val="0"/>
      <w:marRight w:val="0"/>
      <w:marTop w:val="0"/>
      <w:marBottom w:val="0"/>
      <w:divBdr>
        <w:top w:val="none" w:sz="0" w:space="0" w:color="auto"/>
        <w:left w:val="none" w:sz="0" w:space="0" w:color="auto"/>
        <w:bottom w:val="none" w:sz="0" w:space="0" w:color="auto"/>
        <w:right w:val="none" w:sz="0" w:space="0" w:color="auto"/>
      </w:divBdr>
    </w:div>
    <w:div w:id="1128276417">
      <w:bodyDiv w:val="1"/>
      <w:marLeft w:val="0"/>
      <w:marRight w:val="0"/>
      <w:marTop w:val="0"/>
      <w:marBottom w:val="0"/>
      <w:divBdr>
        <w:top w:val="none" w:sz="0" w:space="0" w:color="auto"/>
        <w:left w:val="none" w:sz="0" w:space="0" w:color="auto"/>
        <w:bottom w:val="none" w:sz="0" w:space="0" w:color="auto"/>
        <w:right w:val="none" w:sz="0" w:space="0" w:color="auto"/>
      </w:divBdr>
    </w:div>
    <w:div w:id="1129591728">
      <w:bodyDiv w:val="1"/>
      <w:marLeft w:val="0"/>
      <w:marRight w:val="0"/>
      <w:marTop w:val="0"/>
      <w:marBottom w:val="0"/>
      <w:divBdr>
        <w:top w:val="none" w:sz="0" w:space="0" w:color="auto"/>
        <w:left w:val="none" w:sz="0" w:space="0" w:color="auto"/>
        <w:bottom w:val="none" w:sz="0" w:space="0" w:color="auto"/>
        <w:right w:val="none" w:sz="0" w:space="0" w:color="auto"/>
      </w:divBdr>
    </w:div>
    <w:div w:id="1129859449">
      <w:bodyDiv w:val="1"/>
      <w:marLeft w:val="0"/>
      <w:marRight w:val="0"/>
      <w:marTop w:val="0"/>
      <w:marBottom w:val="0"/>
      <w:divBdr>
        <w:top w:val="none" w:sz="0" w:space="0" w:color="auto"/>
        <w:left w:val="none" w:sz="0" w:space="0" w:color="auto"/>
        <w:bottom w:val="none" w:sz="0" w:space="0" w:color="auto"/>
        <w:right w:val="none" w:sz="0" w:space="0" w:color="auto"/>
      </w:divBdr>
    </w:div>
    <w:div w:id="1135416573">
      <w:bodyDiv w:val="1"/>
      <w:marLeft w:val="0"/>
      <w:marRight w:val="0"/>
      <w:marTop w:val="0"/>
      <w:marBottom w:val="0"/>
      <w:divBdr>
        <w:top w:val="none" w:sz="0" w:space="0" w:color="auto"/>
        <w:left w:val="none" w:sz="0" w:space="0" w:color="auto"/>
        <w:bottom w:val="none" w:sz="0" w:space="0" w:color="auto"/>
        <w:right w:val="none" w:sz="0" w:space="0" w:color="auto"/>
      </w:divBdr>
    </w:div>
    <w:div w:id="1136140318">
      <w:bodyDiv w:val="1"/>
      <w:marLeft w:val="0"/>
      <w:marRight w:val="0"/>
      <w:marTop w:val="0"/>
      <w:marBottom w:val="0"/>
      <w:divBdr>
        <w:top w:val="none" w:sz="0" w:space="0" w:color="auto"/>
        <w:left w:val="none" w:sz="0" w:space="0" w:color="auto"/>
        <w:bottom w:val="none" w:sz="0" w:space="0" w:color="auto"/>
        <w:right w:val="none" w:sz="0" w:space="0" w:color="auto"/>
      </w:divBdr>
    </w:div>
    <w:div w:id="1136220301">
      <w:bodyDiv w:val="1"/>
      <w:marLeft w:val="0"/>
      <w:marRight w:val="0"/>
      <w:marTop w:val="0"/>
      <w:marBottom w:val="0"/>
      <w:divBdr>
        <w:top w:val="none" w:sz="0" w:space="0" w:color="auto"/>
        <w:left w:val="none" w:sz="0" w:space="0" w:color="auto"/>
        <w:bottom w:val="none" w:sz="0" w:space="0" w:color="auto"/>
        <w:right w:val="none" w:sz="0" w:space="0" w:color="auto"/>
      </w:divBdr>
    </w:div>
    <w:div w:id="1140881939">
      <w:bodyDiv w:val="1"/>
      <w:marLeft w:val="0"/>
      <w:marRight w:val="0"/>
      <w:marTop w:val="0"/>
      <w:marBottom w:val="0"/>
      <w:divBdr>
        <w:top w:val="none" w:sz="0" w:space="0" w:color="auto"/>
        <w:left w:val="none" w:sz="0" w:space="0" w:color="auto"/>
        <w:bottom w:val="none" w:sz="0" w:space="0" w:color="auto"/>
        <w:right w:val="none" w:sz="0" w:space="0" w:color="auto"/>
      </w:divBdr>
    </w:div>
    <w:div w:id="1142307478">
      <w:bodyDiv w:val="1"/>
      <w:marLeft w:val="0"/>
      <w:marRight w:val="0"/>
      <w:marTop w:val="0"/>
      <w:marBottom w:val="0"/>
      <w:divBdr>
        <w:top w:val="none" w:sz="0" w:space="0" w:color="auto"/>
        <w:left w:val="none" w:sz="0" w:space="0" w:color="auto"/>
        <w:bottom w:val="none" w:sz="0" w:space="0" w:color="auto"/>
        <w:right w:val="none" w:sz="0" w:space="0" w:color="auto"/>
      </w:divBdr>
    </w:div>
    <w:div w:id="1142888432">
      <w:bodyDiv w:val="1"/>
      <w:marLeft w:val="0"/>
      <w:marRight w:val="0"/>
      <w:marTop w:val="0"/>
      <w:marBottom w:val="0"/>
      <w:divBdr>
        <w:top w:val="none" w:sz="0" w:space="0" w:color="auto"/>
        <w:left w:val="none" w:sz="0" w:space="0" w:color="auto"/>
        <w:bottom w:val="none" w:sz="0" w:space="0" w:color="auto"/>
        <w:right w:val="none" w:sz="0" w:space="0" w:color="auto"/>
      </w:divBdr>
    </w:div>
    <w:div w:id="1146168615">
      <w:bodyDiv w:val="1"/>
      <w:marLeft w:val="0"/>
      <w:marRight w:val="0"/>
      <w:marTop w:val="0"/>
      <w:marBottom w:val="0"/>
      <w:divBdr>
        <w:top w:val="none" w:sz="0" w:space="0" w:color="auto"/>
        <w:left w:val="none" w:sz="0" w:space="0" w:color="auto"/>
        <w:bottom w:val="none" w:sz="0" w:space="0" w:color="auto"/>
        <w:right w:val="none" w:sz="0" w:space="0" w:color="auto"/>
      </w:divBdr>
    </w:div>
    <w:div w:id="1147742663">
      <w:bodyDiv w:val="1"/>
      <w:marLeft w:val="0"/>
      <w:marRight w:val="0"/>
      <w:marTop w:val="0"/>
      <w:marBottom w:val="0"/>
      <w:divBdr>
        <w:top w:val="none" w:sz="0" w:space="0" w:color="auto"/>
        <w:left w:val="none" w:sz="0" w:space="0" w:color="auto"/>
        <w:bottom w:val="none" w:sz="0" w:space="0" w:color="auto"/>
        <w:right w:val="none" w:sz="0" w:space="0" w:color="auto"/>
      </w:divBdr>
    </w:div>
    <w:div w:id="1149132228">
      <w:bodyDiv w:val="1"/>
      <w:marLeft w:val="0"/>
      <w:marRight w:val="0"/>
      <w:marTop w:val="0"/>
      <w:marBottom w:val="0"/>
      <w:divBdr>
        <w:top w:val="none" w:sz="0" w:space="0" w:color="auto"/>
        <w:left w:val="none" w:sz="0" w:space="0" w:color="auto"/>
        <w:bottom w:val="none" w:sz="0" w:space="0" w:color="auto"/>
        <w:right w:val="none" w:sz="0" w:space="0" w:color="auto"/>
      </w:divBdr>
    </w:div>
    <w:div w:id="1149596373">
      <w:bodyDiv w:val="1"/>
      <w:marLeft w:val="0"/>
      <w:marRight w:val="0"/>
      <w:marTop w:val="0"/>
      <w:marBottom w:val="0"/>
      <w:divBdr>
        <w:top w:val="none" w:sz="0" w:space="0" w:color="auto"/>
        <w:left w:val="none" w:sz="0" w:space="0" w:color="auto"/>
        <w:bottom w:val="none" w:sz="0" w:space="0" w:color="auto"/>
        <w:right w:val="none" w:sz="0" w:space="0" w:color="auto"/>
      </w:divBdr>
    </w:div>
    <w:div w:id="1150945635">
      <w:bodyDiv w:val="1"/>
      <w:marLeft w:val="0"/>
      <w:marRight w:val="0"/>
      <w:marTop w:val="0"/>
      <w:marBottom w:val="0"/>
      <w:divBdr>
        <w:top w:val="none" w:sz="0" w:space="0" w:color="auto"/>
        <w:left w:val="none" w:sz="0" w:space="0" w:color="auto"/>
        <w:bottom w:val="none" w:sz="0" w:space="0" w:color="auto"/>
        <w:right w:val="none" w:sz="0" w:space="0" w:color="auto"/>
      </w:divBdr>
    </w:div>
    <w:div w:id="1151795327">
      <w:bodyDiv w:val="1"/>
      <w:marLeft w:val="0"/>
      <w:marRight w:val="0"/>
      <w:marTop w:val="0"/>
      <w:marBottom w:val="0"/>
      <w:divBdr>
        <w:top w:val="none" w:sz="0" w:space="0" w:color="auto"/>
        <w:left w:val="none" w:sz="0" w:space="0" w:color="auto"/>
        <w:bottom w:val="none" w:sz="0" w:space="0" w:color="auto"/>
        <w:right w:val="none" w:sz="0" w:space="0" w:color="auto"/>
      </w:divBdr>
    </w:div>
    <w:div w:id="1153057667">
      <w:bodyDiv w:val="1"/>
      <w:marLeft w:val="0"/>
      <w:marRight w:val="0"/>
      <w:marTop w:val="0"/>
      <w:marBottom w:val="0"/>
      <w:divBdr>
        <w:top w:val="none" w:sz="0" w:space="0" w:color="auto"/>
        <w:left w:val="none" w:sz="0" w:space="0" w:color="auto"/>
        <w:bottom w:val="none" w:sz="0" w:space="0" w:color="auto"/>
        <w:right w:val="none" w:sz="0" w:space="0" w:color="auto"/>
      </w:divBdr>
    </w:div>
    <w:div w:id="1154907434">
      <w:bodyDiv w:val="1"/>
      <w:marLeft w:val="0"/>
      <w:marRight w:val="0"/>
      <w:marTop w:val="0"/>
      <w:marBottom w:val="0"/>
      <w:divBdr>
        <w:top w:val="none" w:sz="0" w:space="0" w:color="auto"/>
        <w:left w:val="none" w:sz="0" w:space="0" w:color="auto"/>
        <w:bottom w:val="none" w:sz="0" w:space="0" w:color="auto"/>
        <w:right w:val="none" w:sz="0" w:space="0" w:color="auto"/>
      </w:divBdr>
    </w:div>
    <w:div w:id="1156653013">
      <w:bodyDiv w:val="1"/>
      <w:marLeft w:val="0"/>
      <w:marRight w:val="0"/>
      <w:marTop w:val="0"/>
      <w:marBottom w:val="0"/>
      <w:divBdr>
        <w:top w:val="none" w:sz="0" w:space="0" w:color="auto"/>
        <w:left w:val="none" w:sz="0" w:space="0" w:color="auto"/>
        <w:bottom w:val="none" w:sz="0" w:space="0" w:color="auto"/>
        <w:right w:val="none" w:sz="0" w:space="0" w:color="auto"/>
      </w:divBdr>
    </w:div>
    <w:div w:id="1158687956">
      <w:bodyDiv w:val="1"/>
      <w:marLeft w:val="0"/>
      <w:marRight w:val="0"/>
      <w:marTop w:val="0"/>
      <w:marBottom w:val="0"/>
      <w:divBdr>
        <w:top w:val="none" w:sz="0" w:space="0" w:color="auto"/>
        <w:left w:val="none" w:sz="0" w:space="0" w:color="auto"/>
        <w:bottom w:val="none" w:sz="0" w:space="0" w:color="auto"/>
        <w:right w:val="none" w:sz="0" w:space="0" w:color="auto"/>
      </w:divBdr>
    </w:div>
    <w:div w:id="1163356405">
      <w:bodyDiv w:val="1"/>
      <w:marLeft w:val="0"/>
      <w:marRight w:val="0"/>
      <w:marTop w:val="0"/>
      <w:marBottom w:val="0"/>
      <w:divBdr>
        <w:top w:val="none" w:sz="0" w:space="0" w:color="auto"/>
        <w:left w:val="none" w:sz="0" w:space="0" w:color="auto"/>
        <w:bottom w:val="none" w:sz="0" w:space="0" w:color="auto"/>
        <w:right w:val="none" w:sz="0" w:space="0" w:color="auto"/>
      </w:divBdr>
    </w:div>
    <w:div w:id="1163743423">
      <w:bodyDiv w:val="1"/>
      <w:marLeft w:val="0"/>
      <w:marRight w:val="0"/>
      <w:marTop w:val="0"/>
      <w:marBottom w:val="0"/>
      <w:divBdr>
        <w:top w:val="none" w:sz="0" w:space="0" w:color="auto"/>
        <w:left w:val="none" w:sz="0" w:space="0" w:color="auto"/>
        <w:bottom w:val="none" w:sz="0" w:space="0" w:color="auto"/>
        <w:right w:val="none" w:sz="0" w:space="0" w:color="auto"/>
      </w:divBdr>
    </w:div>
    <w:div w:id="1164471121">
      <w:bodyDiv w:val="1"/>
      <w:marLeft w:val="0"/>
      <w:marRight w:val="0"/>
      <w:marTop w:val="0"/>
      <w:marBottom w:val="0"/>
      <w:divBdr>
        <w:top w:val="none" w:sz="0" w:space="0" w:color="auto"/>
        <w:left w:val="none" w:sz="0" w:space="0" w:color="auto"/>
        <w:bottom w:val="none" w:sz="0" w:space="0" w:color="auto"/>
        <w:right w:val="none" w:sz="0" w:space="0" w:color="auto"/>
      </w:divBdr>
    </w:div>
    <w:div w:id="1165896155">
      <w:bodyDiv w:val="1"/>
      <w:marLeft w:val="0"/>
      <w:marRight w:val="0"/>
      <w:marTop w:val="0"/>
      <w:marBottom w:val="0"/>
      <w:divBdr>
        <w:top w:val="none" w:sz="0" w:space="0" w:color="auto"/>
        <w:left w:val="none" w:sz="0" w:space="0" w:color="auto"/>
        <w:bottom w:val="none" w:sz="0" w:space="0" w:color="auto"/>
        <w:right w:val="none" w:sz="0" w:space="0" w:color="auto"/>
      </w:divBdr>
    </w:div>
    <w:div w:id="1167332041">
      <w:bodyDiv w:val="1"/>
      <w:marLeft w:val="0"/>
      <w:marRight w:val="0"/>
      <w:marTop w:val="0"/>
      <w:marBottom w:val="0"/>
      <w:divBdr>
        <w:top w:val="none" w:sz="0" w:space="0" w:color="auto"/>
        <w:left w:val="none" w:sz="0" w:space="0" w:color="auto"/>
        <w:bottom w:val="none" w:sz="0" w:space="0" w:color="auto"/>
        <w:right w:val="none" w:sz="0" w:space="0" w:color="auto"/>
      </w:divBdr>
    </w:div>
    <w:div w:id="1168669383">
      <w:bodyDiv w:val="1"/>
      <w:marLeft w:val="0"/>
      <w:marRight w:val="0"/>
      <w:marTop w:val="0"/>
      <w:marBottom w:val="0"/>
      <w:divBdr>
        <w:top w:val="none" w:sz="0" w:space="0" w:color="auto"/>
        <w:left w:val="none" w:sz="0" w:space="0" w:color="auto"/>
        <w:bottom w:val="none" w:sz="0" w:space="0" w:color="auto"/>
        <w:right w:val="none" w:sz="0" w:space="0" w:color="auto"/>
      </w:divBdr>
    </w:div>
    <w:div w:id="1174419081">
      <w:bodyDiv w:val="1"/>
      <w:marLeft w:val="0"/>
      <w:marRight w:val="0"/>
      <w:marTop w:val="0"/>
      <w:marBottom w:val="0"/>
      <w:divBdr>
        <w:top w:val="none" w:sz="0" w:space="0" w:color="auto"/>
        <w:left w:val="none" w:sz="0" w:space="0" w:color="auto"/>
        <w:bottom w:val="none" w:sz="0" w:space="0" w:color="auto"/>
        <w:right w:val="none" w:sz="0" w:space="0" w:color="auto"/>
      </w:divBdr>
    </w:div>
    <w:div w:id="1174612066">
      <w:bodyDiv w:val="1"/>
      <w:marLeft w:val="0"/>
      <w:marRight w:val="0"/>
      <w:marTop w:val="0"/>
      <w:marBottom w:val="0"/>
      <w:divBdr>
        <w:top w:val="none" w:sz="0" w:space="0" w:color="auto"/>
        <w:left w:val="none" w:sz="0" w:space="0" w:color="auto"/>
        <w:bottom w:val="none" w:sz="0" w:space="0" w:color="auto"/>
        <w:right w:val="none" w:sz="0" w:space="0" w:color="auto"/>
      </w:divBdr>
    </w:div>
    <w:div w:id="1174880043">
      <w:bodyDiv w:val="1"/>
      <w:marLeft w:val="0"/>
      <w:marRight w:val="0"/>
      <w:marTop w:val="0"/>
      <w:marBottom w:val="0"/>
      <w:divBdr>
        <w:top w:val="none" w:sz="0" w:space="0" w:color="auto"/>
        <w:left w:val="none" w:sz="0" w:space="0" w:color="auto"/>
        <w:bottom w:val="none" w:sz="0" w:space="0" w:color="auto"/>
        <w:right w:val="none" w:sz="0" w:space="0" w:color="auto"/>
      </w:divBdr>
    </w:div>
    <w:div w:id="1176383468">
      <w:bodyDiv w:val="1"/>
      <w:marLeft w:val="0"/>
      <w:marRight w:val="0"/>
      <w:marTop w:val="0"/>
      <w:marBottom w:val="0"/>
      <w:divBdr>
        <w:top w:val="none" w:sz="0" w:space="0" w:color="auto"/>
        <w:left w:val="none" w:sz="0" w:space="0" w:color="auto"/>
        <w:bottom w:val="none" w:sz="0" w:space="0" w:color="auto"/>
        <w:right w:val="none" w:sz="0" w:space="0" w:color="auto"/>
      </w:divBdr>
    </w:div>
    <w:div w:id="1179735846">
      <w:bodyDiv w:val="1"/>
      <w:marLeft w:val="0"/>
      <w:marRight w:val="0"/>
      <w:marTop w:val="0"/>
      <w:marBottom w:val="0"/>
      <w:divBdr>
        <w:top w:val="none" w:sz="0" w:space="0" w:color="auto"/>
        <w:left w:val="none" w:sz="0" w:space="0" w:color="auto"/>
        <w:bottom w:val="none" w:sz="0" w:space="0" w:color="auto"/>
        <w:right w:val="none" w:sz="0" w:space="0" w:color="auto"/>
      </w:divBdr>
    </w:div>
    <w:div w:id="1180267763">
      <w:bodyDiv w:val="1"/>
      <w:marLeft w:val="0"/>
      <w:marRight w:val="0"/>
      <w:marTop w:val="0"/>
      <w:marBottom w:val="0"/>
      <w:divBdr>
        <w:top w:val="none" w:sz="0" w:space="0" w:color="auto"/>
        <w:left w:val="none" w:sz="0" w:space="0" w:color="auto"/>
        <w:bottom w:val="none" w:sz="0" w:space="0" w:color="auto"/>
        <w:right w:val="none" w:sz="0" w:space="0" w:color="auto"/>
      </w:divBdr>
    </w:div>
    <w:div w:id="1181238929">
      <w:bodyDiv w:val="1"/>
      <w:marLeft w:val="0"/>
      <w:marRight w:val="0"/>
      <w:marTop w:val="0"/>
      <w:marBottom w:val="0"/>
      <w:divBdr>
        <w:top w:val="none" w:sz="0" w:space="0" w:color="auto"/>
        <w:left w:val="none" w:sz="0" w:space="0" w:color="auto"/>
        <w:bottom w:val="none" w:sz="0" w:space="0" w:color="auto"/>
        <w:right w:val="none" w:sz="0" w:space="0" w:color="auto"/>
      </w:divBdr>
    </w:div>
    <w:div w:id="1182622470">
      <w:bodyDiv w:val="1"/>
      <w:marLeft w:val="0"/>
      <w:marRight w:val="0"/>
      <w:marTop w:val="0"/>
      <w:marBottom w:val="0"/>
      <w:divBdr>
        <w:top w:val="none" w:sz="0" w:space="0" w:color="auto"/>
        <w:left w:val="none" w:sz="0" w:space="0" w:color="auto"/>
        <w:bottom w:val="none" w:sz="0" w:space="0" w:color="auto"/>
        <w:right w:val="none" w:sz="0" w:space="0" w:color="auto"/>
      </w:divBdr>
    </w:div>
    <w:div w:id="1183588849">
      <w:bodyDiv w:val="1"/>
      <w:marLeft w:val="0"/>
      <w:marRight w:val="0"/>
      <w:marTop w:val="0"/>
      <w:marBottom w:val="0"/>
      <w:divBdr>
        <w:top w:val="none" w:sz="0" w:space="0" w:color="auto"/>
        <w:left w:val="none" w:sz="0" w:space="0" w:color="auto"/>
        <w:bottom w:val="none" w:sz="0" w:space="0" w:color="auto"/>
        <w:right w:val="none" w:sz="0" w:space="0" w:color="auto"/>
      </w:divBdr>
    </w:div>
    <w:div w:id="1183856062">
      <w:bodyDiv w:val="1"/>
      <w:marLeft w:val="0"/>
      <w:marRight w:val="0"/>
      <w:marTop w:val="0"/>
      <w:marBottom w:val="0"/>
      <w:divBdr>
        <w:top w:val="none" w:sz="0" w:space="0" w:color="auto"/>
        <w:left w:val="none" w:sz="0" w:space="0" w:color="auto"/>
        <w:bottom w:val="none" w:sz="0" w:space="0" w:color="auto"/>
        <w:right w:val="none" w:sz="0" w:space="0" w:color="auto"/>
      </w:divBdr>
    </w:div>
    <w:div w:id="1183981539">
      <w:bodyDiv w:val="1"/>
      <w:marLeft w:val="0"/>
      <w:marRight w:val="0"/>
      <w:marTop w:val="0"/>
      <w:marBottom w:val="0"/>
      <w:divBdr>
        <w:top w:val="none" w:sz="0" w:space="0" w:color="auto"/>
        <w:left w:val="none" w:sz="0" w:space="0" w:color="auto"/>
        <w:bottom w:val="none" w:sz="0" w:space="0" w:color="auto"/>
        <w:right w:val="none" w:sz="0" w:space="0" w:color="auto"/>
      </w:divBdr>
    </w:div>
    <w:div w:id="1184367468">
      <w:bodyDiv w:val="1"/>
      <w:marLeft w:val="0"/>
      <w:marRight w:val="0"/>
      <w:marTop w:val="0"/>
      <w:marBottom w:val="0"/>
      <w:divBdr>
        <w:top w:val="none" w:sz="0" w:space="0" w:color="auto"/>
        <w:left w:val="none" w:sz="0" w:space="0" w:color="auto"/>
        <w:bottom w:val="none" w:sz="0" w:space="0" w:color="auto"/>
        <w:right w:val="none" w:sz="0" w:space="0" w:color="auto"/>
      </w:divBdr>
    </w:div>
    <w:div w:id="1184826902">
      <w:bodyDiv w:val="1"/>
      <w:marLeft w:val="0"/>
      <w:marRight w:val="0"/>
      <w:marTop w:val="0"/>
      <w:marBottom w:val="0"/>
      <w:divBdr>
        <w:top w:val="none" w:sz="0" w:space="0" w:color="auto"/>
        <w:left w:val="none" w:sz="0" w:space="0" w:color="auto"/>
        <w:bottom w:val="none" w:sz="0" w:space="0" w:color="auto"/>
        <w:right w:val="none" w:sz="0" w:space="0" w:color="auto"/>
      </w:divBdr>
    </w:div>
    <w:div w:id="1185316658">
      <w:bodyDiv w:val="1"/>
      <w:marLeft w:val="0"/>
      <w:marRight w:val="0"/>
      <w:marTop w:val="0"/>
      <w:marBottom w:val="0"/>
      <w:divBdr>
        <w:top w:val="none" w:sz="0" w:space="0" w:color="auto"/>
        <w:left w:val="none" w:sz="0" w:space="0" w:color="auto"/>
        <w:bottom w:val="none" w:sz="0" w:space="0" w:color="auto"/>
        <w:right w:val="none" w:sz="0" w:space="0" w:color="auto"/>
      </w:divBdr>
    </w:div>
    <w:div w:id="1193493806">
      <w:bodyDiv w:val="1"/>
      <w:marLeft w:val="0"/>
      <w:marRight w:val="0"/>
      <w:marTop w:val="0"/>
      <w:marBottom w:val="0"/>
      <w:divBdr>
        <w:top w:val="none" w:sz="0" w:space="0" w:color="auto"/>
        <w:left w:val="none" w:sz="0" w:space="0" w:color="auto"/>
        <w:bottom w:val="none" w:sz="0" w:space="0" w:color="auto"/>
        <w:right w:val="none" w:sz="0" w:space="0" w:color="auto"/>
      </w:divBdr>
    </w:div>
    <w:div w:id="1198272662">
      <w:bodyDiv w:val="1"/>
      <w:marLeft w:val="0"/>
      <w:marRight w:val="0"/>
      <w:marTop w:val="0"/>
      <w:marBottom w:val="0"/>
      <w:divBdr>
        <w:top w:val="none" w:sz="0" w:space="0" w:color="auto"/>
        <w:left w:val="none" w:sz="0" w:space="0" w:color="auto"/>
        <w:bottom w:val="none" w:sz="0" w:space="0" w:color="auto"/>
        <w:right w:val="none" w:sz="0" w:space="0" w:color="auto"/>
      </w:divBdr>
    </w:div>
    <w:div w:id="1198472845">
      <w:bodyDiv w:val="1"/>
      <w:marLeft w:val="0"/>
      <w:marRight w:val="0"/>
      <w:marTop w:val="0"/>
      <w:marBottom w:val="0"/>
      <w:divBdr>
        <w:top w:val="none" w:sz="0" w:space="0" w:color="auto"/>
        <w:left w:val="none" w:sz="0" w:space="0" w:color="auto"/>
        <w:bottom w:val="none" w:sz="0" w:space="0" w:color="auto"/>
        <w:right w:val="none" w:sz="0" w:space="0" w:color="auto"/>
      </w:divBdr>
    </w:div>
    <w:div w:id="1199976141">
      <w:bodyDiv w:val="1"/>
      <w:marLeft w:val="0"/>
      <w:marRight w:val="0"/>
      <w:marTop w:val="0"/>
      <w:marBottom w:val="0"/>
      <w:divBdr>
        <w:top w:val="none" w:sz="0" w:space="0" w:color="auto"/>
        <w:left w:val="none" w:sz="0" w:space="0" w:color="auto"/>
        <w:bottom w:val="none" w:sz="0" w:space="0" w:color="auto"/>
        <w:right w:val="none" w:sz="0" w:space="0" w:color="auto"/>
      </w:divBdr>
    </w:div>
    <w:div w:id="1201627864">
      <w:bodyDiv w:val="1"/>
      <w:marLeft w:val="0"/>
      <w:marRight w:val="0"/>
      <w:marTop w:val="0"/>
      <w:marBottom w:val="0"/>
      <w:divBdr>
        <w:top w:val="none" w:sz="0" w:space="0" w:color="auto"/>
        <w:left w:val="none" w:sz="0" w:space="0" w:color="auto"/>
        <w:bottom w:val="none" w:sz="0" w:space="0" w:color="auto"/>
        <w:right w:val="none" w:sz="0" w:space="0" w:color="auto"/>
      </w:divBdr>
    </w:div>
    <w:div w:id="1202210651">
      <w:bodyDiv w:val="1"/>
      <w:marLeft w:val="0"/>
      <w:marRight w:val="0"/>
      <w:marTop w:val="0"/>
      <w:marBottom w:val="0"/>
      <w:divBdr>
        <w:top w:val="none" w:sz="0" w:space="0" w:color="auto"/>
        <w:left w:val="none" w:sz="0" w:space="0" w:color="auto"/>
        <w:bottom w:val="none" w:sz="0" w:space="0" w:color="auto"/>
        <w:right w:val="none" w:sz="0" w:space="0" w:color="auto"/>
      </w:divBdr>
    </w:div>
    <w:div w:id="1204446948">
      <w:bodyDiv w:val="1"/>
      <w:marLeft w:val="0"/>
      <w:marRight w:val="0"/>
      <w:marTop w:val="0"/>
      <w:marBottom w:val="0"/>
      <w:divBdr>
        <w:top w:val="none" w:sz="0" w:space="0" w:color="auto"/>
        <w:left w:val="none" w:sz="0" w:space="0" w:color="auto"/>
        <w:bottom w:val="none" w:sz="0" w:space="0" w:color="auto"/>
        <w:right w:val="none" w:sz="0" w:space="0" w:color="auto"/>
      </w:divBdr>
    </w:div>
    <w:div w:id="1207254092">
      <w:bodyDiv w:val="1"/>
      <w:marLeft w:val="0"/>
      <w:marRight w:val="0"/>
      <w:marTop w:val="0"/>
      <w:marBottom w:val="0"/>
      <w:divBdr>
        <w:top w:val="none" w:sz="0" w:space="0" w:color="auto"/>
        <w:left w:val="none" w:sz="0" w:space="0" w:color="auto"/>
        <w:bottom w:val="none" w:sz="0" w:space="0" w:color="auto"/>
        <w:right w:val="none" w:sz="0" w:space="0" w:color="auto"/>
      </w:divBdr>
    </w:div>
    <w:div w:id="1207328935">
      <w:bodyDiv w:val="1"/>
      <w:marLeft w:val="0"/>
      <w:marRight w:val="0"/>
      <w:marTop w:val="0"/>
      <w:marBottom w:val="0"/>
      <w:divBdr>
        <w:top w:val="none" w:sz="0" w:space="0" w:color="auto"/>
        <w:left w:val="none" w:sz="0" w:space="0" w:color="auto"/>
        <w:bottom w:val="none" w:sz="0" w:space="0" w:color="auto"/>
        <w:right w:val="none" w:sz="0" w:space="0" w:color="auto"/>
      </w:divBdr>
    </w:div>
    <w:div w:id="1207833244">
      <w:bodyDiv w:val="1"/>
      <w:marLeft w:val="0"/>
      <w:marRight w:val="0"/>
      <w:marTop w:val="0"/>
      <w:marBottom w:val="0"/>
      <w:divBdr>
        <w:top w:val="none" w:sz="0" w:space="0" w:color="auto"/>
        <w:left w:val="none" w:sz="0" w:space="0" w:color="auto"/>
        <w:bottom w:val="none" w:sz="0" w:space="0" w:color="auto"/>
        <w:right w:val="none" w:sz="0" w:space="0" w:color="auto"/>
      </w:divBdr>
    </w:div>
    <w:div w:id="1210067672">
      <w:bodyDiv w:val="1"/>
      <w:marLeft w:val="0"/>
      <w:marRight w:val="0"/>
      <w:marTop w:val="0"/>
      <w:marBottom w:val="0"/>
      <w:divBdr>
        <w:top w:val="none" w:sz="0" w:space="0" w:color="auto"/>
        <w:left w:val="none" w:sz="0" w:space="0" w:color="auto"/>
        <w:bottom w:val="none" w:sz="0" w:space="0" w:color="auto"/>
        <w:right w:val="none" w:sz="0" w:space="0" w:color="auto"/>
      </w:divBdr>
    </w:div>
    <w:div w:id="1210652249">
      <w:bodyDiv w:val="1"/>
      <w:marLeft w:val="0"/>
      <w:marRight w:val="0"/>
      <w:marTop w:val="0"/>
      <w:marBottom w:val="0"/>
      <w:divBdr>
        <w:top w:val="none" w:sz="0" w:space="0" w:color="auto"/>
        <w:left w:val="none" w:sz="0" w:space="0" w:color="auto"/>
        <w:bottom w:val="none" w:sz="0" w:space="0" w:color="auto"/>
        <w:right w:val="none" w:sz="0" w:space="0" w:color="auto"/>
      </w:divBdr>
    </w:div>
    <w:div w:id="1210726992">
      <w:bodyDiv w:val="1"/>
      <w:marLeft w:val="0"/>
      <w:marRight w:val="0"/>
      <w:marTop w:val="0"/>
      <w:marBottom w:val="0"/>
      <w:divBdr>
        <w:top w:val="none" w:sz="0" w:space="0" w:color="auto"/>
        <w:left w:val="none" w:sz="0" w:space="0" w:color="auto"/>
        <w:bottom w:val="none" w:sz="0" w:space="0" w:color="auto"/>
        <w:right w:val="none" w:sz="0" w:space="0" w:color="auto"/>
      </w:divBdr>
    </w:div>
    <w:div w:id="1211264545">
      <w:bodyDiv w:val="1"/>
      <w:marLeft w:val="0"/>
      <w:marRight w:val="0"/>
      <w:marTop w:val="0"/>
      <w:marBottom w:val="0"/>
      <w:divBdr>
        <w:top w:val="none" w:sz="0" w:space="0" w:color="auto"/>
        <w:left w:val="none" w:sz="0" w:space="0" w:color="auto"/>
        <w:bottom w:val="none" w:sz="0" w:space="0" w:color="auto"/>
        <w:right w:val="none" w:sz="0" w:space="0" w:color="auto"/>
      </w:divBdr>
    </w:div>
    <w:div w:id="1211763361">
      <w:bodyDiv w:val="1"/>
      <w:marLeft w:val="0"/>
      <w:marRight w:val="0"/>
      <w:marTop w:val="0"/>
      <w:marBottom w:val="0"/>
      <w:divBdr>
        <w:top w:val="none" w:sz="0" w:space="0" w:color="auto"/>
        <w:left w:val="none" w:sz="0" w:space="0" w:color="auto"/>
        <w:bottom w:val="none" w:sz="0" w:space="0" w:color="auto"/>
        <w:right w:val="none" w:sz="0" w:space="0" w:color="auto"/>
      </w:divBdr>
    </w:div>
    <w:div w:id="1211989811">
      <w:bodyDiv w:val="1"/>
      <w:marLeft w:val="0"/>
      <w:marRight w:val="0"/>
      <w:marTop w:val="0"/>
      <w:marBottom w:val="0"/>
      <w:divBdr>
        <w:top w:val="none" w:sz="0" w:space="0" w:color="auto"/>
        <w:left w:val="none" w:sz="0" w:space="0" w:color="auto"/>
        <w:bottom w:val="none" w:sz="0" w:space="0" w:color="auto"/>
        <w:right w:val="none" w:sz="0" w:space="0" w:color="auto"/>
      </w:divBdr>
    </w:div>
    <w:div w:id="1212112220">
      <w:bodyDiv w:val="1"/>
      <w:marLeft w:val="0"/>
      <w:marRight w:val="0"/>
      <w:marTop w:val="0"/>
      <w:marBottom w:val="0"/>
      <w:divBdr>
        <w:top w:val="none" w:sz="0" w:space="0" w:color="auto"/>
        <w:left w:val="none" w:sz="0" w:space="0" w:color="auto"/>
        <w:bottom w:val="none" w:sz="0" w:space="0" w:color="auto"/>
        <w:right w:val="none" w:sz="0" w:space="0" w:color="auto"/>
      </w:divBdr>
    </w:div>
    <w:div w:id="1219509400">
      <w:bodyDiv w:val="1"/>
      <w:marLeft w:val="0"/>
      <w:marRight w:val="0"/>
      <w:marTop w:val="0"/>
      <w:marBottom w:val="0"/>
      <w:divBdr>
        <w:top w:val="none" w:sz="0" w:space="0" w:color="auto"/>
        <w:left w:val="none" w:sz="0" w:space="0" w:color="auto"/>
        <w:bottom w:val="none" w:sz="0" w:space="0" w:color="auto"/>
        <w:right w:val="none" w:sz="0" w:space="0" w:color="auto"/>
      </w:divBdr>
    </w:div>
    <w:div w:id="1220441293">
      <w:bodyDiv w:val="1"/>
      <w:marLeft w:val="0"/>
      <w:marRight w:val="0"/>
      <w:marTop w:val="0"/>
      <w:marBottom w:val="0"/>
      <w:divBdr>
        <w:top w:val="none" w:sz="0" w:space="0" w:color="auto"/>
        <w:left w:val="none" w:sz="0" w:space="0" w:color="auto"/>
        <w:bottom w:val="none" w:sz="0" w:space="0" w:color="auto"/>
        <w:right w:val="none" w:sz="0" w:space="0" w:color="auto"/>
      </w:divBdr>
    </w:div>
    <w:div w:id="1221863803">
      <w:bodyDiv w:val="1"/>
      <w:marLeft w:val="0"/>
      <w:marRight w:val="0"/>
      <w:marTop w:val="0"/>
      <w:marBottom w:val="0"/>
      <w:divBdr>
        <w:top w:val="none" w:sz="0" w:space="0" w:color="auto"/>
        <w:left w:val="none" w:sz="0" w:space="0" w:color="auto"/>
        <w:bottom w:val="none" w:sz="0" w:space="0" w:color="auto"/>
        <w:right w:val="none" w:sz="0" w:space="0" w:color="auto"/>
      </w:divBdr>
    </w:div>
    <w:div w:id="1223055106">
      <w:bodyDiv w:val="1"/>
      <w:marLeft w:val="0"/>
      <w:marRight w:val="0"/>
      <w:marTop w:val="0"/>
      <w:marBottom w:val="0"/>
      <w:divBdr>
        <w:top w:val="none" w:sz="0" w:space="0" w:color="auto"/>
        <w:left w:val="none" w:sz="0" w:space="0" w:color="auto"/>
        <w:bottom w:val="none" w:sz="0" w:space="0" w:color="auto"/>
        <w:right w:val="none" w:sz="0" w:space="0" w:color="auto"/>
      </w:divBdr>
    </w:div>
    <w:div w:id="1225868874">
      <w:bodyDiv w:val="1"/>
      <w:marLeft w:val="0"/>
      <w:marRight w:val="0"/>
      <w:marTop w:val="0"/>
      <w:marBottom w:val="0"/>
      <w:divBdr>
        <w:top w:val="none" w:sz="0" w:space="0" w:color="auto"/>
        <w:left w:val="none" w:sz="0" w:space="0" w:color="auto"/>
        <w:bottom w:val="none" w:sz="0" w:space="0" w:color="auto"/>
        <w:right w:val="none" w:sz="0" w:space="0" w:color="auto"/>
      </w:divBdr>
    </w:div>
    <w:div w:id="1229805857">
      <w:bodyDiv w:val="1"/>
      <w:marLeft w:val="0"/>
      <w:marRight w:val="0"/>
      <w:marTop w:val="0"/>
      <w:marBottom w:val="0"/>
      <w:divBdr>
        <w:top w:val="none" w:sz="0" w:space="0" w:color="auto"/>
        <w:left w:val="none" w:sz="0" w:space="0" w:color="auto"/>
        <w:bottom w:val="none" w:sz="0" w:space="0" w:color="auto"/>
        <w:right w:val="none" w:sz="0" w:space="0" w:color="auto"/>
      </w:divBdr>
    </w:div>
    <w:div w:id="1231306128">
      <w:bodyDiv w:val="1"/>
      <w:marLeft w:val="0"/>
      <w:marRight w:val="0"/>
      <w:marTop w:val="0"/>
      <w:marBottom w:val="0"/>
      <w:divBdr>
        <w:top w:val="none" w:sz="0" w:space="0" w:color="auto"/>
        <w:left w:val="none" w:sz="0" w:space="0" w:color="auto"/>
        <w:bottom w:val="none" w:sz="0" w:space="0" w:color="auto"/>
        <w:right w:val="none" w:sz="0" w:space="0" w:color="auto"/>
      </w:divBdr>
    </w:div>
    <w:div w:id="1233009987">
      <w:bodyDiv w:val="1"/>
      <w:marLeft w:val="0"/>
      <w:marRight w:val="0"/>
      <w:marTop w:val="0"/>
      <w:marBottom w:val="0"/>
      <w:divBdr>
        <w:top w:val="none" w:sz="0" w:space="0" w:color="auto"/>
        <w:left w:val="none" w:sz="0" w:space="0" w:color="auto"/>
        <w:bottom w:val="none" w:sz="0" w:space="0" w:color="auto"/>
        <w:right w:val="none" w:sz="0" w:space="0" w:color="auto"/>
      </w:divBdr>
    </w:div>
    <w:div w:id="1242330718">
      <w:bodyDiv w:val="1"/>
      <w:marLeft w:val="0"/>
      <w:marRight w:val="0"/>
      <w:marTop w:val="0"/>
      <w:marBottom w:val="0"/>
      <w:divBdr>
        <w:top w:val="none" w:sz="0" w:space="0" w:color="auto"/>
        <w:left w:val="none" w:sz="0" w:space="0" w:color="auto"/>
        <w:bottom w:val="none" w:sz="0" w:space="0" w:color="auto"/>
        <w:right w:val="none" w:sz="0" w:space="0" w:color="auto"/>
      </w:divBdr>
    </w:div>
    <w:div w:id="1243101212">
      <w:bodyDiv w:val="1"/>
      <w:marLeft w:val="0"/>
      <w:marRight w:val="0"/>
      <w:marTop w:val="0"/>
      <w:marBottom w:val="0"/>
      <w:divBdr>
        <w:top w:val="none" w:sz="0" w:space="0" w:color="auto"/>
        <w:left w:val="none" w:sz="0" w:space="0" w:color="auto"/>
        <w:bottom w:val="none" w:sz="0" w:space="0" w:color="auto"/>
        <w:right w:val="none" w:sz="0" w:space="0" w:color="auto"/>
      </w:divBdr>
    </w:div>
    <w:div w:id="1248804638">
      <w:bodyDiv w:val="1"/>
      <w:marLeft w:val="0"/>
      <w:marRight w:val="0"/>
      <w:marTop w:val="0"/>
      <w:marBottom w:val="0"/>
      <w:divBdr>
        <w:top w:val="none" w:sz="0" w:space="0" w:color="auto"/>
        <w:left w:val="none" w:sz="0" w:space="0" w:color="auto"/>
        <w:bottom w:val="none" w:sz="0" w:space="0" w:color="auto"/>
        <w:right w:val="none" w:sz="0" w:space="0" w:color="auto"/>
      </w:divBdr>
    </w:div>
    <w:div w:id="1250390108">
      <w:bodyDiv w:val="1"/>
      <w:marLeft w:val="0"/>
      <w:marRight w:val="0"/>
      <w:marTop w:val="0"/>
      <w:marBottom w:val="0"/>
      <w:divBdr>
        <w:top w:val="none" w:sz="0" w:space="0" w:color="auto"/>
        <w:left w:val="none" w:sz="0" w:space="0" w:color="auto"/>
        <w:bottom w:val="none" w:sz="0" w:space="0" w:color="auto"/>
        <w:right w:val="none" w:sz="0" w:space="0" w:color="auto"/>
      </w:divBdr>
    </w:div>
    <w:div w:id="1250428041">
      <w:bodyDiv w:val="1"/>
      <w:marLeft w:val="0"/>
      <w:marRight w:val="0"/>
      <w:marTop w:val="0"/>
      <w:marBottom w:val="0"/>
      <w:divBdr>
        <w:top w:val="none" w:sz="0" w:space="0" w:color="auto"/>
        <w:left w:val="none" w:sz="0" w:space="0" w:color="auto"/>
        <w:bottom w:val="none" w:sz="0" w:space="0" w:color="auto"/>
        <w:right w:val="none" w:sz="0" w:space="0" w:color="auto"/>
      </w:divBdr>
    </w:div>
    <w:div w:id="1254054013">
      <w:bodyDiv w:val="1"/>
      <w:marLeft w:val="0"/>
      <w:marRight w:val="0"/>
      <w:marTop w:val="0"/>
      <w:marBottom w:val="0"/>
      <w:divBdr>
        <w:top w:val="none" w:sz="0" w:space="0" w:color="auto"/>
        <w:left w:val="none" w:sz="0" w:space="0" w:color="auto"/>
        <w:bottom w:val="none" w:sz="0" w:space="0" w:color="auto"/>
        <w:right w:val="none" w:sz="0" w:space="0" w:color="auto"/>
      </w:divBdr>
    </w:div>
    <w:div w:id="1254431996">
      <w:bodyDiv w:val="1"/>
      <w:marLeft w:val="0"/>
      <w:marRight w:val="0"/>
      <w:marTop w:val="0"/>
      <w:marBottom w:val="0"/>
      <w:divBdr>
        <w:top w:val="none" w:sz="0" w:space="0" w:color="auto"/>
        <w:left w:val="none" w:sz="0" w:space="0" w:color="auto"/>
        <w:bottom w:val="none" w:sz="0" w:space="0" w:color="auto"/>
        <w:right w:val="none" w:sz="0" w:space="0" w:color="auto"/>
      </w:divBdr>
    </w:div>
    <w:div w:id="1256937275">
      <w:bodyDiv w:val="1"/>
      <w:marLeft w:val="0"/>
      <w:marRight w:val="0"/>
      <w:marTop w:val="0"/>
      <w:marBottom w:val="0"/>
      <w:divBdr>
        <w:top w:val="none" w:sz="0" w:space="0" w:color="auto"/>
        <w:left w:val="none" w:sz="0" w:space="0" w:color="auto"/>
        <w:bottom w:val="none" w:sz="0" w:space="0" w:color="auto"/>
        <w:right w:val="none" w:sz="0" w:space="0" w:color="auto"/>
      </w:divBdr>
    </w:div>
    <w:div w:id="1258489914">
      <w:bodyDiv w:val="1"/>
      <w:marLeft w:val="0"/>
      <w:marRight w:val="0"/>
      <w:marTop w:val="0"/>
      <w:marBottom w:val="0"/>
      <w:divBdr>
        <w:top w:val="none" w:sz="0" w:space="0" w:color="auto"/>
        <w:left w:val="none" w:sz="0" w:space="0" w:color="auto"/>
        <w:bottom w:val="none" w:sz="0" w:space="0" w:color="auto"/>
        <w:right w:val="none" w:sz="0" w:space="0" w:color="auto"/>
      </w:divBdr>
    </w:div>
    <w:div w:id="1260409506">
      <w:bodyDiv w:val="1"/>
      <w:marLeft w:val="0"/>
      <w:marRight w:val="0"/>
      <w:marTop w:val="0"/>
      <w:marBottom w:val="0"/>
      <w:divBdr>
        <w:top w:val="none" w:sz="0" w:space="0" w:color="auto"/>
        <w:left w:val="none" w:sz="0" w:space="0" w:color="auto"/>
        <w:bottom w:val="none" w:sz="0" w:space="0" w:color="auto"/>
        <w:right w:val="none" w:sz="0" w:space="0" w:color="auto"/>
      </w:divBdr>
    </w:div>
    <w:div w:id="1260993466">
      <w:bodyDiv w:val="1"/>
      <w:marLeft w:val="0"/>
      <w:marRight w:val="0"/>
      <w:marTop w:val="0"/>
      <w:marBottom w:val="0"/>
      <w:divBdr>
        <w:top w:val="none" w:sz="0" w:space="0" w:color="auto"/>
        <w:left w:val="none" w:sz="0" w:space="0" w:color="auto"/>
        <w:bottom w:val="none" w:sz="0" w:space="0" w:color="auto"/>
        <w:right w:val="none" w:sz="0" w:space="0" w:color="auto"/>
      </w:divBdr>
    </w:div>
    <w:div w:id="1261835234">
      <w:bodyDiv w:val="1"/>
      <w:marLeft w:val="0"/>
      <w:marRight w:val="0"/>
      <w:marTop w:val="0"/>
      <w:marBottom w:val="0"/>
      <w:divBdr>
        <w:top w:val="none" w:sz="0" w:space="0" w:color="auto"/>
        <w:left w:val="none" w:sz="0" w:space="0" w:color="auto"/>
        <w:bottom w:val="none" w:sz="0" w:space="0" w:color="auto"/>
        <w:right w:val="none" w:sz="0" w:space="0" w:color="auto"/>
      </w:divBdr>
    </w:div>
    <w:div w:id="1261835533">
      <w:bodyDiv w:val="1"/>
      <w:marLeft w:val="0"/>
      <w:marRight w:val="0"/>
      <w:marTop w:val="0"/>
      <w:marBottom w:val="0"/>
      <w:divBdr>
        <w:top w:val="none" w:sz="0" w:space="0" w:color="auto"/>
        <w:left w:val="none" w:sz="0" w:space="0" w:color="auto"/>
        <w:bottom w:val="none" w:sz="0" w:space="0" w:color="auto"/>
        <w:right w:val="none" w:sz="0" w:space="0" w:color="auto"/>
      </w:divBdr>
    </w:div>
    <w:div w:id="1264725126">
      <w:bodyDiv w:val="1"/>
      <w:marLeft w:val="0"/>
      <w:marRight w:val="0"/>
      <w:marTop w:val="0"/>
      <w:marBottom w:val="0"/>
      <w:divBdr>
        <w:top w:val="none" w:sz="0" w:space="0" w:color="auto"/>
        <w:left w:val="none" w:sz="0" w:space="0" w:color="auto"/>
        <w:bottom w:val="none" w:sz="0" w:space="0" w:color="auto"/>
        <w:right w:val="none" w:sz="0" w:space="0" w:color="auto"/>
      </w:divBdr>
    </w:div>
    <w:div w:id="1266185978">
      <w:bodyDiv w:val="1"/>
      <w:marLeft w:val="0"/>
      <w:marRight w:val="0"/>
      <w:marTop w:val="0"/>
      <w:marBottom w:val="0"/>
      <w:divBdr>
        <w:top w:val="none" w:sz="0" w:space="0" w:color="auto"/>
        <w:left w:val="none" w:sz="0" w:space="0" w:color="auto"/>
        <w:bottom w:val="none" w:sz="0" w:space="0" w:color="auto"/>
        <w:right w:val="none" w:sz="0" w:space="0" w:color="auto"/>
      </w:divBdr>
    </w:div>
    <w:div w:id="1269043823">
      <w:bodyDiv w:val="1"/>
      <w:marLeft w:val="0"/>
      <w:marRight w:val="0"/>
      <w:marTop w:val="0"/>
      <w:marBottom w:val="0"/>
      <w:divBdr>
        <w:top w:val="none" w:sz="0" w:space="0" w:color="auto"/>
        <w:left w:val="none" w:sz="0" w:space="0" w:color="auto"/>
        <w:bottom w:val="none" w:sz="0" w:space="0" w:color="auto"/>
        <w:right w:val="none" w:sz="0" w:space="0" w:color="auto"/>
      </w:divBdr>
    </w:div>
    <w:div w:id="1271090149">
      <w:bodyDiv w:val="1"/>
      <w:marLeft w:val="0"/>
      <w:marRight w:val="0"/>
      <w:marTop w:val="0"/>
      <w:marBottom w:val="0"/>
      <w:divBdr>
        <w:top w:val="none" w:sz="0" w:space="0" w:color="auto"/>
        <w:left w:val="none" w:sz="0" w:space="0" w:color="auto"/>
        <w:bottom w:val="none" w:sz="0" w:space="0" w:color="auto"/>
        <w:right w:val="none" w:sz="0" w:space="0" w:color="auto"/>
      </w:divBdr>
    </w:div>
    <w:div w:id="1272977172">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6329688">
      <w:bodyDiv w:val="1"/>
      <w:marLeft w:val="0"/>
      <w:marRight w:val="0"/>
      <w:marTop w:val="0"/>
      <w:marBottom w:val="0"/>
      <w:divBdr>
        <w:top w:val="none" w:sz="0" w:space="0" w:color="auto"/>
        <w:left w:val="none" w:sz="0" w:space="0" w:color="auto"/>
        <w:bottom w:val="none" w:sz="0" w:space="0" w:color="auto"/>
        <w:right w:val="none" w:sz="0" w:space="0" w:color="auto"/>
      </w:divBdr>
    </w:div>
    <w:div w:id="1276985014">
      <w:bodyDiv w:val="1"/>
      <w:marLeft w:val="0"/>
      <w:marRight w:val="0"/>
      <w:marTop w:val="0"/>
      <w:marBottom w:val="0"/>
      <w:divBdr>
        <w:top w:val="none" w:sz="0" w:space="0" w:color="auto"/>
        <w:left w:val="none" w:sz="0" w:space="0" w:color="auto"/>
        <w:bottom w:val="none" w:sz="0" w:space="0" w:color="auto"/>
        <w:right w:val="none" w:sz="0" w:space="0" w:color="auto"/>
      </w:divBdr>
    </w:div>
    <w:div w:id="1278023587">
      <w:bodyDiv w:val="1"/>
      <w:marLeft w:val="0"/>
      <w:marRight w:val="0"/>
      <w:marTop w:val="0"/>
      <w:marBottom w:val="0"/>
      <w:divBdr>
        <w:top w:val="none" w:sz="0" w:space="0" w:color="auto"/>
        <w:left w:val="none" w:sz="0" w:space="0" w:color="auto"/>
        <w:bottom w:val="none" w:sz="0" w:space="0" w:color="auto"/>
        <w:right w:val="none" w:sz="0" w:space="0" w:color="auto"/>
      </w:divBdr>
    </w:div>
    <w:div w:id="1279290388">
      <w:bodyDiv w:val="1"/>
      <w:marLeft w:val="0"/>
      <w:marRight w:val="0"/>
      <w:marTop w:val="0"/>
      <w:marBottom w:val="0"/>
      <w:divBdr>
        <w:top w:val="none" w:sz="0" w:space="0" w:color="auto"/>
        <w:left w:val="none" w:sz="0" w:space="0" w:color="auto"/>
        <w:bottom w:val="none" w:sz="0" w:space="0" w:color="auto"/>
        <w:right w:val="none" w:sz="0" w:space="0" w:color="auto"/>
      </w:divBdr>
    </w:div>
    <w:div w:id="1283225795">
      <w:bodyDiv w:val="1"/>
      <w:marLeft w:val="0"/>
      <w:marRight w:val="0"/>
      <w:marTop w:val="0"/>
      <w:marBottom w:val="0"/>
      <w:divBdr>
        <w:top w:val="none" w:sz="0" w:space="0" w:color="auto"/>
        <w:left w:val="none" w:sz="0" w:space="0" w:color="auto"/>
        <w:bottom w:val="none" w:sz="0" w:space="0" w:color="auto"/>
        <w:right w:val="none" w:sz="0" w:space="0" w:color="auto"/>
      </w:divBdr>
    </w:div>
    <w:div w:id="1283608373">
      <w:bodyDiv w:val="1"/>
      <w:marLeft w:val="0"/>
      <w:marRight w:val="0"/>
      <w:marTop w:val="0"/>
      <w:marBottom w:val="0"/>
      <w:divBdr>
        <w:top w:val="none" w:sz="0" w:space="0" w:color="auto"/>
        <w:left w:val="none" w:sz="0" w:space="0" w:color="auto"/>
        <w:bottom w:val="none" w:sz="0" w:space="0" w:color="auto"/>
        <w:right w:val="none" w:sz="0" w:space="0" w:color="auto"/>
      </w:divBdr>
    </w:div>
    <w:div w:id="1290353349">
      <w:bodyDiv w:val="1"/>
      <w:marLeft w:val="0"/>
      <w:marRight w:val="0"/>
      <w:marTop w:val="0"/>
      <w:marBottom w:val="0"/>
      <w:divBdr>
        <w:top w:val="none" w:sz="0" w:space="0" w:color="auto"/>
        <w:left w:val="none" w:sz="0" w:space="0" w:color="auto"/>
        <w:bottom w:val="none" w:sz="0" w:space="0" w:color="auto"/>
        <w:right w:val="none" w:sz="0" w:space="0" w:color="auto"/>
      </w:divBdr>
    </w:div>
    <w:div w:id="1296761411">
      <w:bodyDiv w:val="1"/>
      <w:marLeft w:val="0"/>
      <w:marRight w:val="0"/>
      <w:marTop w:val="0"/>
      <w:marBottom w:val="0"/>
      <w:divBdr>
        <w:top w:val="none" w:sz="0" w:space="0" w:color="auto"/>
        <w:left w:val="none" w:sz="0" w:space="0" w:color="auto"/>
        <w:bottom w:val="none" w:sz="0" w:space="0" w:color="auto"/>
        <w:right w:val="none" w:sz="0" w:space="0" w:color="auto"/>
      </w:divBdr>
    </w:div>
    <w:div w:id="1299384391">
      <w:bodyDiv w:val="1"/>
      <w:marLeft w:val="0"/>
      <w:marRight w:val="0"/>
      <w:marTop w:val="0"/>
      <w:marBottom w:val="0"/>
      <w:divBdr>
        <w:top w:val="none" w:sz="0" w:space="0" w:color="auto"/>
        <w:left w:val="none" w:sz="0" w:space="0" w:color="auto"/>
        <w:bottom w:val="none" w:sz="0" w:space="0" w:color="auto"/>
        <w:right w:val="none" w:sz="0" w:space="0" w:color="auto"/>
      </w:divBdr>
    </w:div>
    <w:div w:id="1301689090">
      <w:bodyDiv w:val="1"/>
      <w:marLeft w:val="0"/>
      <w:marRight w:val="0"/>
      <w:marTop w:val="0"/>
      <w:marBottom w:val="0"/>
      <w:divBdr>
        <w:top w:val="none" w:sz="0" w:space="0" w:color="auto"/>
        <w:left w:val="none" w:sz="0" w:space="0" w:color="auto"/>
        <w:bottom w:val="none" w:sz="0" w:space="0" w:color="auto"/>
        <w:right w:val="none" w:sz="0" w:space="0" w:color="auto"/>
      </w:divBdr>
    </w:div>
    <w:div w:id="1305771718">
      <w:bodyDiv w:val="1"/>
      <w:marLeft w:val="0"/>
      <w:marRight w:val="0"/>
      <w:marTop w:val="0"/>
      <w:marBottom w:val="0"/>
      <w:divBdr>
        <w:top w:val="none" w:sz="0" w:space="0" w:color="auto"/>
        <w:left w:val="none" w:sz="0" w:space="0" w:color="auto"/>
        <w:bottom w:val="none" w:sz="0" w:space="0" w:color="auto"/>
        <w:right w:val="none" w:sz="0" w:space="0" w:color="auto"/>
      </w:divBdr>
    </w:div>
    <w:div w:id="1311908201">
      <w:bodyDiv w:val="1"/>
      <w:marLeft w:val="0"/>
      <w:marRight w:val="0"/>
      <w:marTop w:val="0"/>
      <w:marBottom w:val="0"/>
      <w:divBdr>
        <w:top w:val="none" w:sz="0" w:space="0" w:color="auto"/>
        <w:left w:val="none" w:sz="0" w:space="0" w:color="auto"/>
        <w:bottom w:val="none" w:sz="0" w:space="0" w:color="auto"/>
        <w:right w:val="none" w:sz="0" w:space="0" w:color="auto"/>
      </w:divBdr>
    </w:div>
    <w:div w:id="1318148180">
      <w:bodyDiv w:val="1"/>
      <w:marLeft w:val="0"/>
      <w:marRight w:val="0"/>
      <w:marTop w:val="0"/>
      <w:marBottom w:val="0"/>
      <w:divBdr>
        <w:top w:val="none" w:sz="0" w:space="0" w:color="auto"/>
        <w:left w:val="none" w:sz="0" w:space="0" w:color="auto"/>
        <w:bottom w:val="none" w:sz="0" w:space="0" w:color="auto"/>
        <w:right w:val="none" w:sz="0" w:space="0" w:color="auto"/>
      </w:divBdr>
    </w:div>
    <w:div w:id="1319723620">
      <w:bodyDiv w:val="1"/>
      <w:marLeft w:val="0"/>
      <w:marRight w:val="0"/>
      <w:marTop w:val="0"/>
      <w:marBottom w:val="0"/>
      <w:divBdr>
        <w:top w:val="none" w:sz="0" w:space="0" w:color="auto"/>
        <w:left w:val="none" w:sz="0" w:space="0" w:color="auto"/>
        <w:bottom w:val="none" w:sz="0" w:space="0" w:color="auto"/>
        <w:right w:val="none" w:sz="0" w:space="0" w:color="auto"/>
      </w:divBdr>
    </w:div>
    <w:div w:id="1319921975">
      <w:bodyDiv w:val="1"/>
      <w:marLeft w:val="0"/>
      <w:marRight w:val="0"/>
      <w:marTop w:val="0"/>
      <w:marBottom w:val="0"/>
      <w:divBdr>
        <w:top w:val="none" w:sz="0" w:space="0" w:color="auto"/>
        <w:left w:val="none" w:sz="0" w:space="0" w:color="auto"/>
        <w:bottom w:val="none" w:sz="0" w:space="0" w:color="auto"/>
        <w:right w:val="none" w:sz="0" w:space="0" w:color="auto"/>
      </w:divBdr>
    </w:div>
    <w:div w:id="1321350300">
      <w:bodyDiv w:val="1"/>
      <w:marLeft w:val="0"/>
      <w:marRight w:val="0"/>
      <w:marTop w:val="0"/>
      <w:marBottom w:val="0"/>
      <w:divBdr>
        <w:top w:val="none" w:sz="0" w:space="0" w:color="auto"/>
        <w:left w:val="none" w:sz="0" w:space="0" w:color="auto"/>
        <w:bottom w:val="none" w:sz="0" w:space="0" w:color="auto"/>
        <w:right w:val="none" w:sz="0" w:space="0" w:color="auto"/>
      </w:divBdr>
    </w:div>
    <w:div w:id="1323241033">
      <w:bodyDiv w:val="1"/>
      <w:marLeft w:val="0"/>
      <w:marRight w:val="0"/>
      <w:marTop w:val="0"/>
      <w:marBottom w:val="0"/>
      <w:divBdr>
        <w:top w:val="none" w:sz="0" w:space="0" w:color="auto"/>
        <w:left w:val="none" w:sz="0" w:space="0" w:color="auto"/>
        <w:bottom w:val="none" w:sz="0" w:space="0" w:color="auto"/>
        <w:right w:val="none" w:sz="0" w:space="0" w:color="auto"/>
      </w:divBdr>
    </w:div>
    <w:div w:id="1324166947">
      <w:bodyDiv w:val="1"/>
      <w:marLeft w:val="0"/>
      <w:marRight w:val="0"/>
      <w:marTop w:val="0"/>
      <w:marBottom w:val="0"/>
      <w:divBdr>
        <w:top w:val="none" w:sz="0" w:space="0" w:color="auto"/>
        <w:left w:val="none" w:sz="0" w:space="0" w:color="auto"/>
        <w:bottom w:val="none" w:sz="0" w:space="0" w:color="auto"/>
        <w:right w:val="none" w:sz="0" w:space="0" w:color="auto"/>
      </w:divBdr>
    </w:div>
    <w:div w:id="1325284020">
      <w:bodyDiv w:val="1"/>
      <w:marLeft w:val="0"/>
      <w:marRight w:val="0"/>
      <w:marTop w:val="0"/>
      <w:marBottom w:val="0"/>
      <w:divBdr>
        <w:top w:val="none" w:sz="0" w:space="0" w:color="auto"/>
        <w:left w:val="none" w:sz="0" w:space="0" w:color="auto"/>
        <w:bottom w:val="none" w:sz="0" w:space="0" w:color="auto"/>
        <w:right w:val="none" w:sz="0" w:space="0" w:color="auto"/>
      </w:divBdr>
    </w:div>
    <w:div w:id="1325476460">
      <w:bodyDiv w:val="1"/>
      <w:marLeft w:val="0"/>
      <w:marRight w:val="0"/>
      <w:marTop w:val="0"/>
      <w:marBottom w:val="0"/>
      <w:divBdr>
        <w:top w:val="none" w:sz="0" w:space="0" w:color="auto"/>
        <w:left w:val="none" w:sz="0" w:space="0" w:color="auto"/>
        <w:bottom w:val="none" w:sz="0" w:space="0" w:color="auto"/>
        <w:right w:val="none" w:sz="0" w:space="0" w:color="auto"/>
      </w:divBdr>
    </w:div>
    <w:div w:id="1327591290">
      <w:bodyDiv w:val="1"/>
      <w:marLeft w:val="0"/>
      <w:marRight w:val="0"/>
      <w:marTop w:val="0"/>
      <w:marBottom w:val="0"/>
      <w:divBdr>
        <w:top w:val="none" w:sz="0" w:space="0" w:color="auto"/>
        <w:left w:val="none" w:sz="0" w:space="0" w:color="auto"/>
        <w:bottom w:val="none" w:sz="0" w:space="0" w:color="auto"/>
        <w:right w:val="none" w:sz="0" w:space="0" w:color="auto"/>
      </w:divBdr>
    </w:div>
    <w:div w:id="1333727891">
      <w:bodyDiv w:val="1"/>
      <w:marLeft w:val="0"/>
      <w:marRight w:val="0"/>
      <w:marTop w:val="0"/>
      <w:marBottom w:val="0"/>
      <w:divBdr>
        <w:top w:val="none" w:sz="0" w:space="0" w:color="auto"/>
        <w:left w:val="none" w:sz="0" w:space="0" w:color="auto"/>
        <w:bottom w:val="none" w:sz="0" w:space="0" w:color="auto"/>
        <w:right w:val="none" w:sz="0" w:space="0" w:color="auto"/>
      </w:divBdr>
    </w:div>
    <w:div w:id="1336028843">
      <w:bodyDiv w:val="1"/>
      <w:marLeft w:val="0"/>
      <w:marRight w:val="0"/>
      <w:marTop w:val="0"/>
      <w:marBottom w:val="0"/>
      <w:divBdr>
        <w:top w:val="none" w:sz="0" w:space="0" w:color="auto"/>
        <w:left w:val="none" w:sz="0" w:space="0" w:color="auto"/>
        <w:bottom w:val="none" w:sz="0" w:space="0" w:color="auto"/>
        <w:right w:val="none" w:sz="0" w:space="0" w:color="auto"/>
      </w:divBdr>
    </w:div>
    <w:div w:id="1336301326">
      <w:bodyDiv w:val="1"/>
      <w:marLeft w:val="0"/>
      <w:marRight w:val="0"/>
      <w:marTop w:val="0"/>
      <w:marBottom w:val="0"/>
      <w:divBdr>
        <w:top w:val="none" w:sz="0" w:space="0" w:color="auto"/>
        <w:left w:val="none" w:sz="0" w:space="0" w:color="auto"/>
        <w:bottom w:val="none" w:sz="0" w:space="0" w:color="auto"/>
        <w:right w:val="none" w:sz="0" w:space="0" w:color="auto"/>
      </w:divBdr>
    </w:div>
    <w:div w:id="1340161099">
      <w:bodyDiv w:val="1"/>
      <w:marLeft w:val="0"/>
      <w:marRight w:val="0"/>
      <w:marTop w:val="0"/>
      <w:marBottom w:val="0"/>
      <w:divBdr>
        <w:top w:val="none" w:sz="0" w:space="0" w:color="auto"/>
        <w:left w:val="none" w:sz="0" w:space="0" w:color="auto"/>
        <w:bottom w:val="none" w:sz="0" w:space="0" w:color="auto"/>
        <w:right w:val="none" w:sz="0" w:space="0" w:color="auto"/>
      </w:divBdr>
    </w:div>
    <w:div w:id="1344209742">
      <w:bodyDiv w:val="1"/>
      <w:marLeft w:val="0"/>
      <w:marRight w:val="0"/>
      <w:marTop w:val="0"/>
      <w:marBottom w:val="0"/>
      <w:divBdr>
        <w:top w:val="none" w:sz="0" w:space="0" w:color="auto"/>
        <w:left w:val="none" w:sz="0" w:space="0" w:color="auto"/>
        <w:bottom w:val="none" w:sz="0" w:space="0" w:color="auto"/>
        <w:right w:val="none" w:sz="0" w:space="0" w:color="auto"/>
      </w:divBdr>
    </w:div>
    <w:div w:id="1346057791">
      <w:bodyDiv w:val="1"/>
      <w:marLeft w:val="0"/>
      <w:marRight w:val="0"/>
      <w:marTop w:val="0"/>
      <w:marBottom w:val="0"/>
      <w:divBdr>
        <w:top w:val="none" w:sz="0" w:space="0" w:color="auto"/>
        <w:left w:val="none" w:sz="0" w:space="0" w:color="auto"/>
        <w:bottom w:val="none" w:sz="0" w:space="0" w:color="auto"/>
        <w:right w:val="none" w:sz="0" w:space="0" w:color="auto"/>
      </w:divBdr>
    </w:div>
    <w:div w:id="1348362488">
      <w:bodyDiv w:val="1"/>
      <w:marLeft w:val="0"/>
      <w:marRight w:val="0"/>
      <w:marTop w:val="0"/>
      <w:marBottom w:val="0"/>
      <w:divBdr>
        <w:top w:val="none" w:sz="0" w:space="0" w:color="auto"/>
        <w:left w:val="none" w:sz="0" w:space="0" w:color="auto"/>
        <w:bottom w:val="none" w:sz="0" w:space="0" w:color="auto"/>
        <w:right w:val="none" w:sz="0" w:space="0" w:color="auto"/>
      </w:divBdr>
    </w:div>
    <w:div w:id="1348404364">
      <w:bodyDiv w:val="1"/>
      <w:marLeft w:val="0"/>
      <w:marRight w:val="0"/>
      <w:marTop w:val="0"/>
      <w:marBottom w:val="0"/>
      <w:divBdr>
        <w:top w:val="none" w:sz="0" w:space="0" w:color="auto"/>
        <w:left w:val="none" w:sz="0" w:space="0" w:color="auto"/>
        <w:bottom w:val="none" w:sz="0" w:space="0" w:color="auto"/>
        <w:right w:val="none" w:sz="0" w:space="0" w:color="auto"/>
      </w:divBdr>
    </w:div>
    <w:div w:id="1349602518">
      <w:bodyDiv w:val="1"/>
      <w:marLeft w:val="0"/>
      <w:marRight w:val="0"/>
      <w:marTop w:val="0"/>
      <w:marBottom w:val="0"/>
      <w:divBdr>
        <w:top w:val="none" w:sz="0" w:space="0" w:color="auto"/>
        <w:left w:val="none" w:sz="0" w:space="0" w:color="auto"/>
        <w:bottom w:val="none" w:sz="0" w:space="0" w:color="auto"/>
        <w:right w:val="none" w:sz="0" w:space="0" w:color="auto"/>
      </w:divBdr>
    </w:div>
    <w:div w:id="1350133320">
      <w:bodyDiv w:val="1"/>
      <w:marLeft w:val="0"/>
      <w:marRight w:val="0"/>
      <w:marTop w:val="0"/>
      <w:marBottom w:val="0"/>
      <w:divBdr>
        <w:top w:val="none" w:sz="0" w:space="0" w:color="auto"/>
        <w:left w:val="none" w:sz="0" w:space="0" w:color="auto"/>
        <w:bottom w:val="none" w:sz="0" w:space="0" w:color="auto"/>
        <w:right w:val="none" w:sz="0" w:space="0" w:color="auto"/>
      </w:divBdr>
    </w:div>
    <w:div w:id="1350378545">
      <w:bodyDiv w:val="1"/>
      <w:marLeft w:val="0"/>
      <w:marRight w:val="0"/>
      <w:marTop w:val="0"/>
      <w:marBottom w:val="0"/>
      <w:divBdr>
        <w:top w:val="none" w:sz="0" w:space="0" w:color="auto"/>
        <w:left w:val="none" w:sz="0" w:space="0" w:color="auto"/>
        <w:bottom w:val="none" w:sz="0" w:space="0" w:color="auto"/>
        <w:right w:val="none" w:sz="0" w:space="0" w:color="auto"/>
      </w:divBdr>
    </w:div>
    <w:div w:id="1352103989">
      <w:bodyDiv w:val="1"/>
      <w:marLeft w:val="0"/>
      <w:marRight w:val="0"/>
      <w:marTop w:val="0"/>
      <w:marBottom w:val="0"/>
      <w:divBdr>
        <w:top w:val="none" w:sz="0" w:space="0" w:color="auto"/>
        <w:left w:val="none" w:sz="0" w:space="0" w:color="auto"/>
        <w:bottom w:val="none" w:sz="0" w:space="0" w:color="auto"/>
        <w:right w:val="none" w:sz="0" w:space="0" w:color="auto"/>
      </w:divBdr>
    </w:div>
    <w:div w:id="1353189204">
      <w:bodyDiv w:val="1"/>
      <w:marLeft w:val="0"/>
      <w:marRight w:val="0"/>
      <w:marTop w:val="0"/>
      <w:marBottom w:val="0"/>
      <w:divBdr>
        <w:top w:val="none" w:sz="0" w:space="0" w:color="auto"/>
        <w:left w:val="none" w:sz="0" w:space="0" w:color="auto"/>
        <w:bottom w:val="none" w:sz="0" w:space="0" w:color="auto"/>
        <w:right w:val="none" w:sz="0" w:space="0" w:color="auto"/>
      </w:divBdr>
    </w:div>
    <w:div w:id="1356224713">
      <w:bodyDiv w:val="1"/>
      <w:marLeft w:val="0"/>
      <w:marRight w:val="0"/>
      <w:marTop w:val="0"/>
      <w:marBottom w:val="0"/>
      <w:divBdr>
        <w:top w:val="none" w:sz="0" w:space="0" w:color="auto"/>
        <w:left w:val="none" w:sz="0" w:space="0" w:color="auto"/>
        <w:bottom w:val="none" w:sz="0" w:space="0" w:color="auto"/>
        <w:right w:val="none" w:sz="0" w:space="0" w:color="auto"/>
      </w:divBdr>
    </w:div>
    <w:div w:id="1356734663">
      <w:bodyDiv w:val="1"/>
      <w:marLeft w:val="0"/>
      <w:marRight w:val="0"/>
      <w:marTop w:val="0"/>
      <w:marBottom w:val="0"/>
      <w:divBdr>
        <w:top w:val="none" w:sz="0" w:space="0" w:color="auto"/>
        <w:left w:val="none" w:sz="0" w:space="0" w:color="auto"/>
        <w:bottom w:val="none" w:sz="0" w:space="0" w:color="auto"/>
        <w:right w:val="none" w:sz="0" w:space="0" w:color="auto"/>
      </w:divBdr>
    </w:div>
    <w:div w:id="1363477073">
      <w:bodyDiv w:val="1"/>
      <w:marLeft w:val="0"/>
      <w:marRight w:val="0"/>
      <w:marTop w:val="0"/>
      <w:marBottom w:val="0"/>
      <w:divBdr>
        <w:top w:val="none" w:sz="0" w:space="0" w:color="auto"/>
        <w:left w:val="none" w:sz="0" w:space="0" w:color="auto"/>
        <w:bottom w:val="none" w:sz="0" w:space="0" w:color="auto"/>
        <w:right w:val="none" w:sz="0" w:space="0" w:color="auto"/>
      </w:divBdr>
    </w:div>
    <w:div w:id="1363556327">
      <w:bodyDiv w:val="1"/>
      <w:marLeft w:val="0"/>
      <w:marRight w:val="0"/>
      <w:marTop w:val="0"/>
      <w:marBottom w:val="0"/>
      <w:divBdr>
        <w:top w:val="none" w:sz="0" w:space="0" w:color="auto"/>
        <w:left w:val="none" w:sz="0" w:space="0" w:color="auto"/>
        <w:bottom w:val="none" w:sz="0" w:space="0" w:color="auto"/>
        <w:right w:val="none" w:sz="0" w:space="0" w:color="auto"/>
      </w:divBdr>
    </w:div>
    <w:div w:id="1367949396">
      <w:bodyDiv w:val="1"/>
      <w:marLeft w:val="0"/>
      <w:marRight w:val="0"/>
      <w:marTop w:val="0"/>
      <w:marBottom w:val="0"/>
      <w:divBdr>
        <w:top w:val="none" w:sz="0" w:space="0" w:color="auto"/>
        <w:left w:val="none" w:sz="0" w:space="0" w:color="auto"/>
        <w:bottom w:val="none" w:sz="0" w:space="0" w:color="auto"/>
        <w:right w:val="none" w:sz="0" w:space="0" w:color="auto"/>
      </w:divBdr>
    </w:div>
    <w:div w:id="1369329911">
      <w:bodyDiv w:val="1"/>
      <w:marLeft w:val="0"/>
      <w:marRight w:val="0"/>
      <w:marTop w:val="0"/>
      <w:marBottom w:val="0"/>
      <w:divBdr>
        <w:top w:val="none" w:sz="0" w:space="0" w:color="auto"/>
        <w:left w:val="none" w:sz="0" w:space="0" w:color="auto"/>
        <w:bottom w:val="none" w:sz="0" w:space="0" w:color="auto"/>
        <w:right w:val="none" w:sz="0" w:space="0" w:color="auto"/>
      </w:divBdr>
    </w:div>
    <w:div w:id="1370834384">
      <w:bodyDiv w:val="1"/>
      <w:marLeft w:val="0"/>
      <w:marRight w:val="0"/>
      <w:marTop w:val="0"/>
      <w:marBottom w:val="0"/>
      <w:divBdr>
        <w:top w:val="none" w:sz="0" w:space="0" w:color="auto"/>
        <w:left w:val="none" w:sz="0" w:space="0" w:color="auto"/>
        <w:bottom w:val="none" w:sz="0" w:space="0" w:color="auto"/>
        <w:right w:val="none" w:sz="0" w:space="0" w:color="auto"/>
      </w:divBdr>
    </w:div>
    <w:div w:id="1371689327">
      <w:bodyDiv w:val="1"/>
      <w:marLeft w:val="0"/>
      <w:marRight w:val="0"/>
      <w:marTop w:val="0"/>
      <w:marBottom w:val="0"/>
      <w:divBdr>
        <w:top w:val="none" w:sz="0" w:space="0" w:color="auto"/>
        <w:left w:val="none" w:sz="0" w:space="0" w:color="auto"/>
        <w:bottom w:val="none" w:sz="0" w:space="0" w:color="auto"/>
        <w:right w:val="none" w:sz="0" w:space="0" w:color="auto"/>
      </w:divBdr>
    </w:div>
    <w:div w:id="1372075793">
      <w:bodyDiv w:val="1"/>
      <w:marLeft w:val="0"/>
      <w:marRight w:val="0"/>
      <w:marTop w:val="0"/>
      <w:marBottom w:val="0"/>
      <w:divBdr>
        <w:top w:val="none" w:sz="0" w:space="0" w:color="auto"/>
        <w:left w:val="none" w:sz="0" w:space="0" w:color="auto"/>
        <w:bottom w:val="none" w:sz="0" w:space="0" w:color="auto"/>
        <w:right w:val="none" w:sz="0" w:space="0" w:color="auto"/>
      </w:divBdr>
    </w:div>
    <w:div w:id="1376081475">
      <w:bodyDiv w:val="1"/>
      <w:marLeft w:val="0"/>
      <w:marRight w:val="0"/>
      <w:marTop w:val="0"/>
      <w:marBottom w:val="0"/>
      <w:divBdr>
        <w:top w:val="none" w:sz="0" w:space="0" w:color="auto"/>
        <w:left w:val="none" w:sz="0" w:space="0" w:color="auto"/>
        <w:bottom w:val="none" w:sz="0" w:space="0" w:color="auto"/>
        <w:right w:val="none" w:sz="0" w:space="0" w:color="auto"/>
      </w:divBdr>
    </w:div>
    <w:div w:id="1379695797">
      <w:bodyDiv w:val="1"/>
      <w:marLeft w:val="0"/>
      <w:marRight w:val="0"/>
      <w:marTop w:val="0"/>
      <w:marBottom w:val="0"/>
      <w:divBdr>
        <w:top w:val="none" w:sz="0" w:space="0" w:color="auto"/>
        <w:left w:val="none" w:sz="0" w:space="0" w:color="auto"/>
        <w:bottom w:val="none" w:sz="0" w:space="0" w:color="auto"/>
        <w:right w:val="none" w:sz="0" w:space="0" w:color="auto"/>
      </w:divBdr>
    </w:div>
    <w:div w:id="1382096100">
      <w:bodyDiv w:val="1"/>
      <w:marLeft w:val="0"/>
      <w:marRight w:val="0"/>
      <w:marTop w:val="0"/>
      <w:marBottom w:val="0"/>
      <w:divBdr>
        <w:top w:val="none" w:sz="0" w:space="0" w:color="auto"/>
        <w:left w:val="none" w:sz="0" w:space="0" w:color="auto"/>
        <w:bottom w:val="none" w:sz="0" w:space="0" w:color="auto"/>
        <w:right w:val="none" w:sz="0" w:space="0" w:color="auto"/>
      </w:divBdr>
    </w:div>
    <w:div w:id="1384132167">
      <w:bodyDiv w:val="1"/>
      <w:marLeft w:val="0"/>
      <w:marRight w:val="0"/>
      <w:marTop w:val="0"/>
      <w:marBottom w:val="0"/>
      <w:divBdr>
        <w:top w:val="none" w:sz="0" w:space="0" w:color="auto"/>
        <w:left w:val="none" w:sz="0" w:space="0" w:color="auto"/>
        <w:bottom w:val="none" w:sz="0" w:space="0" w:color="auto"/>
        <w:right w:val="none" w:sz="0" w:space="0" w:color="auto"/>
      </w:divBdr>
    </w:div>
    <w:div w:id="1384216191">
      <w:bodyDiv w:val="1"/>
      <w:marLeft w:val="0"/>
      <w:marRight w:val="0"/>
      <w:marTop w:val="0"/>
      <w:marBottom w:val="0"/>
      <w:divBdr>
        <w:top w:val="none" w:sz="0" w:space="0" w:color="auto"/>
        <w:left w:val="none" w:sz="0" w:space="0" w:color="auto"/>
        <w:bottom w:val="none" w:sz="0" w:space="0" w:color="auto"/>
        <w:right w:val="none" w:sz="0" w:space="0" w:color="auto"/>
      </w:divBdr>
    </w:div>
    <w:div w:id="1384405145">
      <w:bodyDiv w:val="1"/>
      <w:marLeft w:val="0"/>
      <w:marRight w:val="0"/>
      <w:marTop w:val="0"/>
      <w:marBottom w:val="0"/>
      <w:divBdr>
        <w:top w:val="none" w:sz="0" w:space="0" w:color="auto"/>
        <w:left w:val="none" w:sz="0" w:space="0" w:color="auto"/>
        <w:bottom w:val="none" w:sz="0" w:space="0" w:color="auto"/>
        <w:right w:val="none" w:sz="0" w:space="0" w:color="auto"/>
      </w:divBdr>
    </w:div>
    <w:div w:id="1386106436">
      <w:bodyDiv w:val="1"/>
      <w:marLeft w:val="0"/>
      <w:marRight w:val="0"/>
      <w:marTop w:val="0"/>
      <w:marBottom w:val="0"/>
      <w:divBdr>
        <w:top w:val="none" w:sz="0" w:space="0" w:color="auto"/>
        <w:left w:val="none" w:sz="0" w:space="0" w:color="auto"/>
        <w:bottom w:val="none" w:sz="0" w:space="0" w:color="auto"/>
        <w:right w:val="none" w:sz="0" w:space="0" w:color="auto"/>
      </w:divBdr>
    </w:div>
    <w:div w:id="1389232846">
      <w:bodyDiv w:val="1"/>
      <w:marLeft w:val="0"/>
      <w:marRight w:val="0"/>
      <w:marTop w:val="0"/>
      <w:marBottom w:val="0"/>
      <w:divBdr>
        <w:top w:val="none" w:sz="0" w:space="0" w:color="auto"/>
        <w:left w:val="none" w:sz="0" w:space="0" w:color="auto"/>
        <w:bottom w:val="none" w:sz="0" w:space="0" w:color="auto"/>
        <w:right w:val="none" w:sz="0" w:space="0" w:color="auto"/>
      </w:divBdr>
    </w:div>
    <w:div w:id="1391805571">
      <w:bodyDiv w:val="1"/>
      <w:marLeft w:val="0"/>
      <w:marRight w:val="0"/>
      <w:marTop w:val="0"/>
      <w:marBottom w:val="0"/>
      <w:divBdr>
        <w:top w:val="none" w:sz="0" w:space="0" w:color="auto"/>
        <w:left w:val="none" w:sz="0" w:space="0" w:color="auto"/>
        <w:bottom w:val="none" w:sz="0" w:space="0" w:color="auto"/>
        <w:right w:val="none" w:sz="0" w:space="0" w:color="auto"/>
      </w:divBdr>
    </w:div>
    <w:div w:id="1394235817">
      <w:bodyDiv w:val="1"/>
      <w:marLeft w:val="0"/>
      <w:marRight w:val="0"/>
      <w:marTop w:val="0"/>
      <w:marBottom w:val="0"/>
      <w:divBdr>
        <w:top w:val="none" w:sz="0" w:space="0" w:color="auto"/>
        <w:left w:val="none" w:sz="0" w:space="0" w:color="auto"/>
        <w:bottom w:val="none" w:sz="0" w:space="0" w:color="auto"/>
        <w:right w:val="none" w:sz="0" w:space="0" w:color="auto"/>
      </w:divBdr>
    </w:div>
    <w:div w:id="1404183686">
      <w:bodyDiv w:val="1"/>
      <w:marLeft w:val="0"/>
      <w:marRight w:val="0"/>
      <w:marTop w:val="0"/>
      <w:marBottom w:val="0"/>
      <w:divBdr>
        <w:top w:val="none" w:sz="0" w:space="0" w:color="auto"/>
        <w:left w:val="none" w:sz="0" w:space="0" w:color="auto"/>
        <w:bottom w:val="none" w:sz="0" w:space="0" w:color="auto"/>
        <w:right w:val="none" w:sz="0" w:space="0" w:color="auto"/>
      </w:divBdr>
    </w:div>
    <w:div w:id="1406218820">
      <w:bodyDiv w:val="1"/>
      <w:marLeft w:val="0"/>
      <w:marRight w:val="0"/>
      <w:marTop w:val="0"/>
      <w:marBottom w:val="0"/>
      <w:divBdr>
        <w:top w:val="none" w:sz="0" w:space="0" w:color="auto"/>
        <w:left w:val="none" w:sz="0" w:space="0" w:color="auto"/>
        <w:bottom w:val="none" w:sz="0" w:space="0" w:color="auto"/>
        <w:right w:val="none" w:sz="0" w:space="0" w:color="auto"/>
      </w:divBdr>
    </w:div>
    <w:div w:id="1406369229">
      <w:bodyDiv w:val="1"/>
      <w:marLeft w:val="0"/>
      <w:marRight w:val="0"/>
      <w:marTop w:val="0"/>
      <w:marBottom w:val="0"/>
      <w:divBdr>
        <w:top w:val="none" w:sz="0" w:space="0" w:color="auto"/>
        <w:left w:val="none" w:sz="0" w:space="0" w:color="auto"/>
        <w:bottom w:val="none" w:sz="0" w:space="0" w:color="auto"/>
        <w:right w:val="none" w:sz="0" w:space="0" w:color="auto"/>
      </w:divBdr>
    </w:div>
    <w:div w:id="1415857863">
      <w:bodyDiv w:val="1"/>
      <w:marLeft w:val="0"/>
      <w:marRight w:val="0"/>
      <w:marTop w:val="0"/>
      <w:marBottom w:val="0"/>
      <w:divBdr>
        <w:top w:val="none" w:sz="0" w:space="0" w:color="auto"/>
        <w:left w:val="none" w:sz="0" w:space="0" w:color="auto"/>
        <w:bottom w:val="none" w:sz="0" w:space="0" w:color="auto"/>
        <w:right w:val="none" w:sz="0" w:space="0" w:color="auto"/>
      </w:divBdr>
    </w:div>
    <w:div w:id="1416051509">
      <w:bodyDiv w:val="1"/>
      <w:marLeft w:val="0"/>
      <w:marRight w:val="0"/>
      <w:marTop w:val="0"/>
      <w:marBottom w:val="0"/>
      <w:divBdr>
        <w:top w:val="none" w:sz="0" w:space="0" w:color="auto"/>
        <w:left w:val="none" w:sz="0" w:space="0" w:color="auto"/>
        <w:bottom w:val="none" w:sz="0" w:space="0" w:color="auto"/>
        <w:right w:val="none" w:sz="0" w:space="0" w:color="auto"/>
      </w:divBdr>
    </w:div>
    <w:div w:id="1416245506">
      <w:bodyDiv w:val="1"/>
      <w:marLeft w:val="0"/>
      <w:marRight w:val="0"/>
      <w:marTop w:val="0"/>
      <w:marBottom w:val="0"/>
      <w:divBdr>
        <w:top w:val="none" w:sz="0" w:space="0" w:color="auto"/>
        <w:left w:val="none" w:sz="0" w:space="0" w:color="auto"/>
        <w:bottom w:val="none" w:sz="0" w:space="0" w:color="auto"/>
        <w:right w:val="none" w:sz="0" w:space="0" w:color="auto"/>
      </w:divBdr>
    </w:div>
    <w:div w:id="1417359441">
      <w:bodyDiv w:val="1"/>
      <w:marLeft w:val="0"/>
      <w:marRight w:val="0"/>
      <w:marTop w:val="0"/>
      <w:marBottom w:val="0"/>
      <w:divBdr>
        <w:top w:val="none" w:sz="0" w:space="0" w:color="auto"/>
        <w:left w:val="none" w:sz="0" w:space="0" w:color="auto"/>
        <w:bottom w:val="none" w:sz="0" w:space="0" w:color="auto"/>
        <w:right w:val="none" w:sz="0" w:space="0" w:color="auto"/>
      </w:divBdr>
    </w:div>
    <w:div w:id="1417481571">
      <w:bodyDiv w:val="1"/>
      <w:marLeft w:val="0"/>
      <w:marRight w:val="0"/>
      <w:marTop w:val="0"/>
      <w:marBottom w:val="0"/>
      <w:divBdr>
        <w:top w:val="none" w:sz="0" w:space="0" w:color="auto"/>
        <w:left w:val="none" w:sz="0" w:space="0" w:color="auto"/>
        <w:bottom w:val="none" w:sz="0" w:space="0" w:color="auto"/>
        <w:right w:val="none" w:sz="0" w:space="0" w:color="auto"/>
      </w:divBdr>
    </w:div>
    <w:div w:id="1422145682">
      <w:bodyDiv w:val="1"/>
      <w:marLeft w:val="0"/>
      <w:marRight w:val="0"/>
      <w:marTop w:val="0"/>
      <w:marBottom w:val="0"/>
      <w:divBdr>
        <w:top w:val="none" w:sz="0" w:space="0" w:color="auto"/>
        <w:left w:val="none" w:sz="0" w:space="0" w:color="auto"/>
        <w:bottom w:val="none" w:sz="0" w:space="0" w:color="auto"/>
        <w:right w:val="none" w:sz="0" w:space="0" w:color="auto"/>
      </w:divBdr>
    </w:div>
    <w:div w:id="1422876475">
      <w:bodyDiv w:val="1"/>
      <w:marLeft w:val="0"/>
      <w:marRight w:val="0"/>
      <w:marTop w:val="0"/>
      <w:marBottom w:val="0"/>
      <w:divBdr>
        <w:top w:val="none" w:sz="0" w:space="0" w:color="auto"/>
        <w:left w:val="none" w:sz="0" w:space="0" w:color="auto"/>
        <w:bottom w:val="none" w:sz="0" w:space="0" w:color="auto"/>
        <w:right w:val="none" w:sz="0" w:space="0" w:color="auto"/>
      </w:divBdr>
    </w:div>
    <w:div w:id="142326140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1662282">
      <w:bodyDiv w:val="1"/>
      <w:marLeft w:val="0"/>
      <w:marRight w:val="0"/>
      <w:marTop w:val="0"/>
      <w:marBottom w:val="0"/>
      <w:divBdr>
        <w:top w:val="none" w:sz="0" w:space="0" w:color="auto"/>
        <w:left w:val="none" w:sz="0" w:space="0" w:color="auto"/>
        <w:bottom w:val="none" w:sz="0" w:space="0" w:color="auto"/>
        <w:right w:val="none" w:sz="0" w:space="0" w:color="auto"/>
      </w:divBdr>
    </w:div>
    <w:div w:id="1431779128">
      <w:bodyDiv w:val="1"/>
      <w:marLeft w:val="0"/>
      <w:marRight w:val="0"/>
      <w:marTop w:val="0"/>
      <w:marBottom w:val="0"/>
      <w:divBdr>
        <w:top w:val="none" w:sz="0" w:space="0" w:color="auto"/>
        <w:left w:val="none" w:sz="0" w:space="0" w:color="auto"/>
        <w:bottom w:val="none" w:sz="0" w:space="0" w:color="auto"/>
        <w:right w:val="none" w:sz="0" w:space="0" w:color="auto"/>
      </w:divBdr>
    </w:div>
    <w:div w:id="1432240096">
      <w:bodyDiv w:val="1"/>
      <w:marLeft w:val="0"/>
      <w:marRight w:val="0"/>
      <w:marTop w:val="0"/>
      <w:marBottom w:val="0"/>
      <w:divBdr>
        <w:top w:val="none" w:sz="0" w:space="0" w:color="auto"/>
        <w:left w:val="none" w:sz="0" w:space="0" w:color="auto"/>
        <w:bottom w:val="none" w:sz="0" w:space="0" w:color="auto"/>
        <w:right w:val="none" w:sz="0" w:space="0" w:color="auto"/>
      </w:divBdr>
    </w:div>
    <w:div w:id="1437168474">
      <w:bodyDiv w:val="1"/>
      <w:marLeft w:val="0"/>
      <w:marRight w:val="0"/>
      <w:marTop w:val="0"/>
      <w:marBottom w:val="0"/>
      <w:divBdr>
        <w:top w:val="none" w:sz="0" w:space="0" w:color="auto"/>
        <w:left w:val="none" w:sz="0" w:space="0" w:color="auto"/>
        <w:bottom w:val="none" w:sz="0" w:space="0" w:color="auto"/>
        <w:right w:val="none" w:sz="0" w:space="0" w:color="auto"/>
      </w:divBdr>
    </w:div>
    <w:div w:id="1437364968">
      <w:bodyDiv w:val="1"/>
      <w:marLeft w:val="0"/>
      <w:marRight w:val="0"/>
      <w:marTop w:val="0"/>
      <w:marBottom w:val="0"/>
      <w:divBdr>
        <w:top w:val="none" w:sz="0" w:space="0" w:color="auto"/>
        <w:left w:val="none" w:sz="0" w:space="0" w:color="auto"/>
        <w:bottom w:val="none" w:sz="0" w:space="0" w:color="auto"/>
        <w:right w:val="none" w:sz="0" w:space="0" w:color="auto"/>
      </w:divBdr>
    </w:div>
    <w:div w:id="1441029888">
      <w:bodyDiv w:val="1"/>
      <w:marLeft w:val="0"/>
      <w:marRight w:val="0"/>
      <w:marTop w:val="0"/>
      <w:marBottom w:val="0"/>
      <w:divBdr>
        <w:top w:val="none" w:sz="0" w:space="0" w:color="auto"/>
        <w:left w:val="none" w:sz="0" w:space="0" w:color="auto"/>
        <w:bottom w:val="none" w:sz="0" w:space="0" w:color="auto"/>
        <w:right w:val="none" w:sz="0" w:space="0" w:color="auto"/>
      </w:divBdr>
    </w:div>
    <w:div w:id="1442846021">
      <w:bodyDiv w:val="1"/>
      <w:marLeft w:val="0"/>
      <w:marRight w:val="0"/>
      <w:marTop w:val="0"/>
      <w:marBottom w:val="0"/>
      <w:divBdr>
        <w:top w:val="none" w:sz="0" w:space="0" w:color="auto"/>
        <w:left w:val="none" w:sz="0" w:space="0" w:color="auto"/>
        <w:bottom w:val="none" w:sz="0" w:space="0" w:color="auto"/>
        <w:right w:val="none" w:sz="0" w:space="0" w:color="auto"/>
      </w:divBdr>
    </w:div>
    <w:div w:id="1448046535">
      <w:bodyDiv w:val="1"/>
      <w:marLeft w:val="0"/>
      <w:marRight w:val="0"/>
      <w:marTop w:val="0"/>
      <w:marBottom w:val="0"/>
      <w:divBdr>
        <w:top w:val="none" w:sz="0" w:space="0" w:color="auto"/>
        <w:left w:val="none" w:sz="0" w:space="0" w:color="auto"/>
        <w:bottom w:val="none" w:sz="0" w:space="0" w:color="auto"/>
        <w:right w:val="none" w:sz="0" w:space="0" w:color="auto"/>
      </w:divBdr>
    </w:div>
    <w:div w:id="1454327871">
      <w:bodyDiv w:val="1"/>
      <w:marLeft w:val="0"/>
      <w:marRight w:val="0"/>
      <w:marTop w:val="0"/>
      <w:marBottom w:val="0"/>
      <w:divBdr>
        <w:top w:val="none" w:sz="0" w:space="0" w:color="auto"/>
        <w:left w:val="none" w:sz="0" w:space="0" w:color="auto"/>
        <w:bottom w:val="none" w:sz="0" w:space="0" w:color="auto"/>
        <w:right w:val="none" w:sz="0" w:space="0" w:color="auto"/>
      </w:divBdr>
    </w:div>
    <w:div w:id="1454517401">
      <w:bodyDiv w:val="1"/>
      <w:marLeft w:val="0"/>
      <w:marRight w:val="0"/>
      <w:marTop w:val="0"/>
      <w:marBottom w:val="0"/>
      <w:divBdr>
        <w:top w:val="none" w:sz="0" w:space="0" w:color="auto"/>
        <w:left w:val="none" w:sz="0" w:space="0" w:color="auto"/>
        <w:bottom w:val="none" w:sz="0" w:space="0" w:color="auto"/>
        <w:right w:val="none" w:sz="0" w:space="0" w:color="auto"/>
      </w:divBdr>
    </w:div>
    <w:div w:id="1455368962">
      <w:bodyDiv w:val="1"/>
      <w:marLeft w:val="0"/>
      <w:marRight w:val="0"/>
      <w:marTop w:val="0"/>
      <w:marBottom w:val="0"/>
      <w:divBdr>
        <w:top w:val="none" w:sz="0" w:space="0" w:color="auto"/>
        <w:left w:val="none" w:sz="0" w:space="0" w:color="auto"/>
        <w:bottom w:val="none" w:sz="0" w:space="0" w:color="auto"/>
        <w:right w:val="none" w:sz="0" w:space="0" w:color="auto"/>
      </w:divBdr>
    </w:div>
    <w:div w:id="1458983298">
      <w:bodyDiv w:val="1"/>
      <w:marLeft w:val="0"/>
      <w:marRight w:val="0"/>
      <w:marTop w:val="0"/>
      <w:marBottom w:val="0"/>
      <w:divBdr>
        <w:top w:val="none" w:sz="0" w:space="0" w:color="auto"/>
        <w:left w:val="none" w:sz="0" w:space="0" w:color="auto"/>
        <w:bottom w:val="none" w:sz="0" w:space="0" w:color="auto"/>
        <w:right w:val="none" w:sz="0" w:space="0" w:color="auto"/>
      </w:divBdr>
    </w:div>
    <w:div w:id="1466894493">
      <w:bodyDiv w:val="1"/>
      <w:marLeft w:val="0"/>
      <w:marRight w:val="0"/>
      <w:marTop w:val="0"/>
      <w:marBottom w:val="0"/>
      <w:divBdr>
        <w:top w:val="none" w:sz="0" w:space="0" w:color="auto"/>
        <w:left w:val="none" w:sz="0" w:space="0" w:color="auto"/>
        <w:bottom w:val="none" w:sz="0" w:space="0" w:color="auto"/>
        <w:right w:val="none" w:sz="0" w:space="0" w:color="auto"/>
      </w:divBdr>
    </w:div>
    <w:div w:id="1467240503">
      <w:bodyDiv w:val="1"/>
      <w:marLeft w:val="0"/>
      <w:marRight w:val="0"/>
      <w:marTop w:val="0"/>
      <w:marBottom w:val="0"/>
      <w:divBdr>
        <w:top w:val="none" w:sz="0" w:space="0" w:color="auto"/>
        <w:left w:val="none" w:sz="0" w:space="0" w:color="auto"/>
        <w:bottom w:val="none" w:sz="0" w:space="0" w:color="auto"/>
        <w:right w:val="none" w:sz="0" w:space="0" w:color="auto"/>
      </w:divBdr>
    </w:div>
    <w:div w:id="1472671060">
      <w:bodyDiv w:val="1"/>
      <w:marLeft w:val="0"/>
      <w:marRight w:val="0"/>
      <w:marTop w:val="0"/>
      <w:marBottom w:val="0"/>
      <w:divBdr>
        <w:top w:val="none" w:sz="0" w:space="0" w:color="auto"/>
        <w:left w:val="none" w:sz="0" w:space="0" w:color="auto"/>
        <w:bottom w:val="none" w:sz="0" w:space="0" w:color="auto"/>
        <w:right w:val="none" w:sz="0" w:space="0" w:color="auto"/>
      </w:divBdr>
    </w:div>
    <w:div w:id="1475289704">
      <w:bodyDiv w:val="1"/>
      <w:marLeft w:val="0"/>
      <w:marRight w:val="0"/>
      <w:marTop w:val="0"/>
      <w:marBottom w:val="0"/>
      <w:divBdr>
        <w:top w:val="none" w:sz="0" w:space="0" w:color="auto"/>
        <w:left w:val="none" w:sz="0" w:space="0" w:color="auto"/>
        <w:bottom w:val="none" w:sz="0" w:space="0" w:color="auto"/>
        <w:right w:val="none" w:sz="0" w:space="0" w:color="auto"/>
      </w:divBdr>
    </w:div>
    <w:div w:id="1477800781">
      <w:bodyDiv w:val="1"/>
      <w:marLeft w:val="0"/>
      <w:marRight w:val="0"/>
      <w:marTop w:val="0"/>
      <w:marBottom w:val="0"/>
      <w:divBdr>
        <w:top w:val="none" w:sz="0" w:space="0" w:color="auto"/>
        <w:left w:val="none" w:sz="0" w:space="0" w:color="auto"/>
        <w:bottom w:val="none" w:sz="0" w:space="0" w:color="auto"/>
        <w:right w:val="none" w:sz="0" w:space="0" w:color="auto"/>
      </w:divBdr>
    </w:div>
    <w:div w:id="1481196266">
      <w:bodyDiv w:val="1"/>
      <w:marLeft w:val="0"/>
      <w:marRight w:val="0"/>
      <w:marTop w:val="0"/>
      <w:marBottom w:val="0"/>
      <w:divBdr>
        <w:top w:val="none" w:sz="0" w:space="0" w:color="auto"/>
        <w:left w:val="none" w:sz="0" w:space="0" w:color="auto"/>
        <w:bottom w:val="none" w:sz="0" w:space="0" w:color="auto"/>
        <w:right w:val="none" w:sz="0" w:space="0" w:color="auto"/>
      </w:divBdr>
    </w:div>
    <w:div w:id="1481577665">
      <w:bodyDiv w:val="1"/>
      <w:marLeft w:val="0"/>
      <w:marRight w:val="0"/>
      <w:marTop w:val="0"/>
      <w:marBottom w:val="0"/>
      <w:divBdr>
        <w:top w:val="none" w:sz="0" w:space="0" w:color="auto"/>
        <w:left w:val="none" w:sz="0" w:space="0" w:color="auto"/>
        <w:bottom w:val="none" w:sz="0" w:space="0" w:color="auto"/>
        <w:right w:val="none" w:sz="0" w:space="0" w:color="auto"/>
      </w:divBdr>
    </w:div>
    <w:div w:id="1481581691">
      <w:bodyDiv w:val="1"/>
      <w:marLeft w:val="0"/>
      <w:marRight w:val="0"/>
      <w:marTop w:val="0"/>
      <w:marBottom w:val="0"/>
      <w:divBdr>
        <w:top w:val="none" w:sz="0" w:space="0" w:color="auto"/>
        <w:left w:val="none" w:sz="0" w:space="0" w:color="auto"/>
        <w:bottom w:val="none" w:sz="0" w:space="0" w:color="auto"/>
        <w:right w:val="none" w:sz="0" w:space="0" w:color="auto"/>
      </w:divBdr>
    </w:div>
    <w:div w:id="1485006590">
      <w:bodyDiv w:val="1"/>
      <w:marLeft w:val="0"/>
      <w:marRight w:val="0"/>
      <w:marTop w:val="0"/>
      <w:marBottom w:val="0"/>
      <w:divBdr>
        <w:top w:val="none" w:sz="0" w:space="0" w:color="auto"/>
        <w:left w:val="none" w:sz="0" w:space="0" w:color="auto"/>
        <w:bottom w:val="none" w:sz="0" w:space="0" w:color="auto"/>
        <w:right w:val="none" w:sz="0" w:space="0" w:color="auto"/>
      </w:divBdr>
    </w:div>
    <w:div w:id="1487163433">
      <w:bodyDiv w:val="1"/>
      <w:marLeft w:val="0"/>
      <w:marRight w:val="0"/>
      <w:marTop w:val="0"/>
      <w:marBottom w:val="0"/>
      <w:divBdr>
        <w:top w:val="none" w:sz="0" w:space="0" w:color="auto"/>
        <w:left w:val="none" w:sz="0" w:space="0" w:color="auto"/>
        <w:bottom w:val="none" w:sz="0" w:space="0" w:color="auto"/>
        <w:right w:val="none" w:sz="0" w:space="0" w:color="auto"/>
      </w:divBdr>
    </w:div>
    <w:div w:id="1488286396">
      <w:bodyDiv w:val="1"/>
      <w:marLeft w:val="0"/>
      <w:marRight w:val="0"/>
      <w:marTop w:val="0"/>
      <w:marBottom w:val="0"/>
      <w:divBdr>
        <w:top w:val="none" w:sz="0" w:space="0" w:color="auto"/>
        <w:left w:val="none" w:sz="0" w:space="0" w:color="auto"/>
        <w:bottom w:val="none" w:sz="0" w:space="0" w:color="auto"/>
        <w:right w:val="none" w:sz="0" w:space="0" w:color="auto"/>
      </w:divBdr>
    </w:div>
    <w:div w:id="148966413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1404611">
      <w:bodyDiv w:val="1"/>
      <w:marLeft w:val="0"/>
      <w:marRight w:val="0"/>
      <w:marTop w:val="0"/>
      <w:marBottom w:val="0"/>
      <w:divBdr>
        <w:top w:val="none" w:sz="0" w:space="0" w:color="auto"/>
        <w:left w:val="none" w:sz="0" w:space="0" w:color="auto"/>
        <w:bottom w:val="none" w:sz="0" w:space="0" w:color="auto"/>
        <w:right w:val="none" w:sz="0" w:space="0" w:color="auto"/>
      </w:divBdr>
    </w:div>
    <w:div w:id="1493523045">
      <w:bodyDiv w:val="1"/>
      <w:marLeft w:val="0"/>
      <w:marRight w:val="0"/>
      <w:marTop w:val="0"/>
      <w:marBottom w:val="0"/>
      <w:divBdr>
        <w:top w:val="none" w:sz="0" w:space="0" w:color="auto"/>
        <w:left w:val="none" w:sz="0" w:space="0" w:color="auto"/>
        <w:bottom w:val="none" w:sz="0" w:space="0" w:color="auto"/>
        <w:right w:val="none" w:sz="0" w:space="0" w:color="auto"/>
      </w:divBdr>
    </w:div>
    <w:div w:id="1493568721">
      <w:bodyDiv w:val="1"/>
      <w:marLeft w:val="0"/>
      <w:marRight w:val="0"/>
      <w:marTop w:val="0"/>
      <w:marBottom w:val="0"/>
      <w:divBdr>
        <w:top w:val="none" w:sz="0" w:space="0" w:color="auto"/>
        <w:left w:val="none" w:sz="0" w:space="0" w:color="auto"/>
        <w:bottom w:val="none" w:sz="0" w:space="0" w:color="auto"/>
        <w:right w:val="none" w:sz="0" w:space="0" w:color="auto"/>
      </w:divBdr>
    </w:div>
    <w:div w:id="1504667908">
      <w:bodyDiv w:val="1"/>
      <w:marLeft w:val="0"/>
      <w:marRight w:val="0"/>
      <w:marTop w:val="0"/>
      <w:marBottom w:val="0"/>
      <w:divBdr>
        <w:top w:val="none" w:sz="0" w:space="0" w:color="auto"/>
        <w:left w:val="none" w:sz="0" w:space="0" w:color="auto"/>
        <w:bottom w:val="none" w:sz="0" w:space="0" w:color="auto"/>
        <w:right w:val="none" w:sz="0" w:space="0" w:color="auto"/>
      </w:divBdr>
    </w:div>
    <w:div w:id="1504934554">
      <w:bodyDiv w:val="1"/>
      <w:marLeft w:val="0"/>
      <w:marRight w:val="0"/>
      <w:marTop w:val="0"/>
      <w:marBottom w:val="0"/>
      <w:divBdr>
        <w:top w:val="none" w:sz="0" w:space="0" w:color="auto"/>
        <w:left w:val="none" w:sz="0" w:space="0" w:color="auto"/>
        <w:bottom w:val="none" w:sz="0" w:space="0" w:color="auto"/>
        <w:right w:val="none" w:sz="0" w:space="0" w:color="auto"/>
      </w:divBdr>
    </w:div>
    <w:div w:id="1505780617">
      <w:bodyDiv w:val="1"/>
      <w:marLeft w:val="0"/>
      <w:marRight w:val="0"/>
      <w:marTop w:val="0"/>
      <w:marBottom w:val="0"/>
      <w:divBdr>
        <w:top w:val="none" w:sz="0" w:space="0" w:color="auto"/>
        <w:left w:val="none" w:sz="0" w:space="0" w:color="auto"/>
        <w:bottom w:val="none" w:sz="0" w:space="0" w:color="auto"/>
        <w:right w:val="none" w:sz="0" w:space="0" w:color="auto"/>
      </w:divBdr>
    </w:div>
    <w:div w:id="1506630832">
      <w:bodyDiv w:val="1"/>
      <w:marLeft w:val="0"/>
      <w:marRight w:val="0"/>
      <w:marTop w:val="0"/>
      <w:marBottom w:val="0"/>
      <w:divBdr>
        <w:top w:val="none" w:sz="0" w:space="0" w:color="auto"/>
        <w:left w:val="none" w:sz="0" w:space="0" w:color="auto"/>
        <w:bottom w:val="none" w:sz="0" w:space="0" w:color="auto"/>
        <w:right w:val="none" w:sz="0" w:space="0" w:color="auto"/>
      </w:divBdr>
    </w:div>
    <w:div w:id="1507556100">
      <w:bodyDiv w:val="1"/>
      <w:marLeft w:val="0"/>
      <w:marRight w:val="0"/>
      <w:marTop w:val="0"/>
      <w:marBottom w:val="0"/>
      <w:divBdr>
        <w:top w:val="none" w:sz="0" w:space="0" w:color="auto"/>
        <w:left w:val="none" w:sz="0" w:space="0" w:color="auto"/>
        <w:bottom w:val="none" w:sz="0" w:space="0" w:color="auto"/>
        <w:right w:val="none" w:sz="0" w:space="0" w:color="auto"/>
      </w:divBdr>
    </w:div>
    <w:div w:id="1511873962">
      <w:bodyDiv w:val="1"/>
      <w:marLeft w:val="0"/>
      <w:marRight w:val="0"/>
      <w:marTop w:val="0"/>
      <w:marBottom w:val="0"/>
      <w:divBdr>
        <w:top w:val="none" w:sz="0" w:space="0" w:color="auto"/>
        <w:left w:val="none" w:sz="0" w:space="0" w:color="auto"/>
        <w:bottom w:val="none" w:sz="0" w:space="0" w:color="auto"/>
        <w:right w:val="none" w:sz="0" w:space="0" w:color="auto"/>
      </w:divBdr>
    </w:div>
    <w:div w:id="1513912501">
      <w:bodyDiv w:val="1"/>
      <w:marLeft w:val="0"/>
      <w:marRight w:val="0"/>
      <w:marTop w:val="0"/>
      <w:marBottom w:val="0"/>
      <w:divBdr>
        <w:top w:val="none" w:sz="0" w:space="0" w:color="auto"/>
        <w:left w:val="none" w:sz="0" w:space="0" w:color="auto"/>
        <w:bottom w:val="none" w:sz="0" w:space="0" w:color="auto"/>
        <w:right w:val="none" w:sz="0" w:space="0" w:color="auto"/>
      </w:divBdr>
    </w:div>
    <w:div w:id="1515457339">
      <w:bodyDiv w:val="1"/>
      <w:marLeft w:val="0"/>
      <w:marRight w:val="0"/>
      <w:marTop w:val="0"/>
      <w:marBottom w:val="0"/>
      <w:divBdr>
        <w:top w:val="none" w:sz="0" w:space="0" w:color="auto"/>
        <w:left w:val="none" w:sz="0" w:space="0" w:color="auto"/>
        <w:bottom w:val="none" w:sz="0" w:space="0" w:color="auto"/>
        <w:right w:val="none" w:sz="0" w:space="0" w:color="auto"/>
      </w:divBdr>
    </w:div>
    <w:div w:id="1517311743">
      <w:bodyDiv w:val="1"/>
      <w:marLeft w:val="0"/>
      <w:marRight w:val="0"/>
      <w:marTop w:val="0"/>
      <w:marBottom w:val="0"/>
      <w:divBdr>
        <w:top w:val="none" w:sz="0" w:space="0" w:color="auto"/>
        <w:left w:val="none" w:sz="0" w:space="0" w:color="auto"/>
        <w:bottom w:val="none" w:sz="0" w:space="0" w:color="auto"/>
        <w:right w:val="none" w:sz="0" w:space="0" w:color="auto"/>
      </w:divBdr>
    </w:div>
    <w:div w:id="1523518687">
      <w:bodyDiv w:val="1"/>
      <w:marLeft w:val="0"/>
      <w:marRight w:val="0"/>
      <w:marTop w:val="0"/>
      <w:marBottom w:val="0"/>
      <w:divBdr>
        <w:top w:val="none" w:sz="0" w:space="0" w:color="auto"/>
        <w:left w:val="none" w:sz="0" w:space="0" w:color="auto"/>
        <w:bottom w:val="none" w:sz="0" w:space="0" w:color="auto"/>
        <w:right w:val="none" w:sz="0" w:space="0" w:color="auto"/>
      </w:divBdr>
    </w:div>
    <w:div w:id="1525363346">
      <w:bodyDiv w:val="1"/>
      <w:marLeft w:val="0"/>
      <w:marRight w:val="0"/>
      <w:marTop w:val="0"/>
      <w:marBottom w:val="0"/>
      <w:divBdr>
        <w:top w:val="none" w:sz="0" w:space="0" w:color="auto"/>
        <w:left w:val="none" w:sz="0" w:space="0" w:color="auto"/>
        <w:bottom w:val="none" w:sz="0" w:space="0" w:color="auto"/>
        <w:right w:val="none" w:sz="0" w:space="0" w:color="auto"/>
      </w:divBdr>
    </w:div>
    <w:div w:id="1527867394">
      <w:bodyDiv w:val="1"/>
      <w:marLeft w:val="0"/>
      <w:marRight w:val="0"/>
      <w:marTop w:val="0"/>
      <w:marBottom w:val="0"/>
      <w:divBdr>
        <w:top w:val="none" w:sz="0" w:space="0" w:color="auto"/>
        <w:left w:val="none" w:sz="0" w:space="0" w:color="auto"/>
        <w:bottom w:val="none" w:sz="0" w:space="0" w:color="auto"/>
        <w:right w:val="none" w:sz="0" w:space="0" w:color="auto"/>
      </w:divBdr>
    </w:div>
    <w:div w:id="1529178318">
      <w:bodyDiv w:val="1"/>
      <w:marLeft w:val="0"/>
      <w:marRight w:val="0"/>
      <w:marTop w:val="0"/>
      <w:marBottom w:val="0"/>
      <w:divBdr>
        <w:top w:val="none" w:sz="0" w:space="0" w:color="auto"/>
        <w:left w:val="none" w:sz="0" w:space="0" w:color="auto"/>
        <w:bottom w:val="none" w:sz="0" w:space="0" w:color="auto"/>
        <w:right w:val="none" w:sz="0" w:space="0" w:color="auto"/>
      </w:divBdr>
    </w:div>
    <w:div w:id="1531336277">
      <w:bodyDiv w:val="1"/>
      <w:marLeft w:val="0"/>
      <w:marRight w:val="0"/>
      <w:marTop w:val="0"/>
      <w:marBottom w:val="0"/>
      <w:divBdr>
        <w:top w:val="none" w:sz="0" w:space="0" w:color="auto"/>
        <w:left w:val="none" w:sz="0" w:space="0" w:color="auto"/>
        <w:bottom w:val="none" w:sz="0" w:space="0" w:color="auto"/>
        <w:right w:val="none" w:sz="0" w:space="0" w:color="auto"/>
      </w:divBdr>
    </w:div>
    <w:div w:id="1531606401">
      <w:bodyDiv w:val="1"/>
      <w:marLeft w:val="0"/>
      <w:marRight w:val="0"/>
      <w:marTop w:val="0"/>
      <w:marBottom w:val="0"/>
      <w:divBdr>
        <w:top w:val="none" w:sz="0" w:space="0" w:color="auto"/>
        <w:left w:val="none" w:sz="0" w:space="0" w:color="auto"/>
        <w:bottom w:val="none" w:sz="0" w:space="0" w:color="auto"/>
        <w:right w:val="none" w:sz="0" w:space="0" w:color="auto"/>
      </w:divBdr>
    </w:div>
    <w:div w:id="1534228060">
      <w:bodyDiv w:val="1"/>
      <w:marLeft w:val="0"/>
      <w:marRight w:val="0"/>
      <w:marTop w:val="0"/>
      <w:marBottom w:val="0"/>
      <w:divBdr>
        <w:top w:val="none" w:sz="0" w:space="0" w:color="auto"/>
        <w:left w:val="none" w:sz="0" w:space="0" w:color="auto"/>
        <w:bottom w:val="none" w:sz="0" w:space="0" w:color="auto"/>
        <w:right w:val="none" w:sz="0" w:space="0" w:color="auto"/>
      </w:divBdr>
    </w:div>
    <w:div w:id="1534809822">
      <w:bodyDiv w:val="1"/>
      <w:marLeft w:val="0"/>
      <w:marRight w:val="0"/>
      <w:marTop w:val="0"/>
      <w:marBottom w:val="0"/>
      <w:divBdr>
        <w:top w:val="none" w:sz="0" w:space="0" w:color="auto"/>
        <w:left w:val="none" w:sz="0" w:space="0" w:color="auto"/>
        <w:bottom w:val="none" w:sz="0" w:space="0" w:color="auto"/>
        <w:right w:val="none" w:sz="0" w:space="0" w:color="auto"/>
      </w:divBdr>
    </w:div>
    <w:div w:id="1536120978">
      <w:bodyDiv w:val="1"/>
      <w:marLeft w:val="0"/>
      <w:marRight w:val="0"/>
      <w:marTop w:val="0"/>
      <w:marBottom w:val="0"/>
      <w:divBdr>
        <w:top w:val="none" w:sz="0" w:space="0" w:color="auto"/>
        <w:left w:val="none" w:sz="0" w:space="0" w:color="auto"/>
        <w:bottom w:val="none" w:sz="0" w:space="0" w:color="auto"/>
        <w:right w:val="none" w:sz="0" w:space="0" w:color="auto"/>
      </w:divBdr>
    </w:div>
    <w:div w:id="1536965846">
      <w:bodyDiv w:val="1"/>
      <w:marLeft w:val="0"/>
      <w:marRight w:val="0"/>
      <w:marTop w:val="0"/>
      <w:marBottom w:val="0"/>
      <w:divBdr>
        <w:top w:val="none" w:sz="0" w:space="0" w:color="auto"/>
        <w:left w:val="none" w:sz="0" w:space="0" w:color="auto"/>
        <w:bottom w:val="none" w:sz="0" w:space="0" w:color="auto"/>
        <w:right w:val="none" w:sz="0" w:space="0" w:color="auto"/>
      </w:divBdr>
    </w:div>
    <w:div w:id="1537426266">
      <w:bodyDiv w:val="1"/>
      <w:marLeft w:val="0"/>
      <w:marRight w:val="0"/>
      <w:marTop w:val="0"/>
      <w:marBottom w:val="0"/>
      <w:divBdr>
        <w:top w:val="none" w:sz="0" w:space="0" w:color="auto"/>
        <w:left w:val="none" w:sz="0" w:space="0" w:color="auto"/>
        <w:bottom w:val="none" w:sz="0" w:space="0" w:color="auto"/>
        <w:right w:val="none" w:sz="0" w:space="0" w:color="auto"/>
      </w:divBdr>
    </w:div>
    <w:div w:id="1537615928">
      <w:bodyDiv w:val="1"/>
      <w:marLeft w:val="0"/>
      <w:marRight w:val="0"/>
      <w:marTop w:val="0"/>
      <w:marBottom w:val="0"/>
      <w:divBdr>
        <w:top w:val="none" w:sz="0" w:space="0" w:color="auto"/>
        <w:left w:val="none" w:sz="0" w:space="0" w:color="auto"/>
        <w:bottom w:val="none" w:sz="0" w:space="0" w:color="auto"/>
        <w:right w:val="none" w:sz="0" w:space="0" w:color="auto"/>
      </w:divBdr>
    </w:div>
    <w:div w:id="1538465967">
      <w:bodyDiv w:val="1"/>
      <w:marLeft w:val="0"/>
      <w:marRight w:val="0"/>
      <w:marTop w:val="0"/>
      <w:marBottom w:val="0"/>
      <w:divBdr>
        <w:top w:val="none" w:sz="0" w:space="0" w:color="auto"/>
        <w:left w:val="none" w:sz="0" w:space="0" w:color="auto"/>
        <w:bottom w:val="none" w:sz="0" w:space="0" w:color="auto"/>
        <w:right w:val="none" w:sz="0" w:space="0" w:color="auto"/>
      </w:divBdr>
    </w:div>
    <w:div w:id="1541088392">
      <w:bodyDiv w:val="1"/>
      <w:marLeft w:val="0"/>
      <w:marRight w:val="0"/>
      <w:marTop w:val="0"/>
      <w:marBottom w:val="0"/>
      <w:divBdr>
        <w:top w:val="none" w:sz="0" w:space="0" w:color="auto"/>
        <w:left w:val="none" w:sz="0" w:space="0" w:color="auto"/>
        <w:bottom w:val="none" w:sz="0" w:space="0" w:color="auto"/>
        <w:right w:val="none" w:sz="0" w:space="0" w:color="auto"/>
      </w:divBdr>
    </w:div>
    <w:div w:id="1542278453">
      <w:bodyDiv w:val="1"/>
      <w:marLeft w:val="0"/>
      <w:marRight w:val="0"/>
      <w:marTop w:val="0"/>
      <w:marBottom w:val="0"/>
      <w:divBdr>
        <w:top w:val="none" w:sz="0" w:space="0" w:color="auto"/>
        <w:left w:val="none" w:sz="0" w:space="0" w:color="auto"/>
        <w:bottom w:val="none" w:sz="0" w:space="0" w:color="auto"/>
        <w:right w:val="none" w:sz="0" w:space="0" w:color="auto"/>
      </w:divBdr>
    </w:div>
    <w:div w:id="1542479094">
      <w:bodyDiv w:val="1"/>
      <w:marLeft w:val="0"/>
      <w:marRight w:val="0"/>
      <w:marTop w:val="0"/>
      <w:marBottom w:val="0"/>
      <w:divBdr>
        <w:top w:val="none" w:sz="0" w:space="0" w:color="auto"/>
        <w:left w:val="none" w:sz="0" w:space="0" w:color="auto"/>
        <w:bottom w:val="none" w:sz="0" w:space="0" w:color="auto"/>
        <w:right w:val="none" w:sz="0" w:space="0" w:color="auto"/>
      </w:divBdr>
    </w:div>
    <w:div w:id="1545947744">
      <w:bodyDiv w:val="1"/>
      <w:marLeft w:val="0"/>
      <w:marRight w:val="0"/>
      <w:marTop w:val="0"/>
      <w:marBottom w:val="0"/>
      <w:divBdr>
        <w:top w:val="none" w:sz="0" w:space="0" w:color="auto"/>
        <w:left w:val="none" w:sz="0" w:space="0" w:color="auto"/>
        <w:bottom w:val="none" w:sz="0" w:space="0" w:color="auto"/>
        <w:right w:val="none" w:sz="0" w:space="0" w:color="auto"/>
      </w:divBdr>
    </w:div>
    <w:div w:id="1546522935">
      <w:bodyDiv w:val="1"/>
      <w:marLeft w:val="0"/>
      <w:marRight w:val="0"/>
      <w:marTop w:val="0"/>
      <w:marBottom w:val="0"/>
      <w:divBdr>
        <w:top w:val="none" w:sz="0" w:space="0" w:color="auto"/>
        <w:left w:val="none" w:sz="0" w:space="0" w:color="auto"/>
        <w:bottom w:val="none" w:sz="0" w:space="0" w:color="auto"/>
        <w:right w:val="none" w:sz="0" w:space="0" w:color="auto"/>
      </w:divBdr>
    </w:div>
    <w:div w:id="1551844063">
      <w:bodyDiv w:val="1"/>
      <w:marLeft w:val="0"/>
      <w:marRight w:val="0"/>
      <w:marTop w:val="0"/>
      <w:marBottom w:val="0"/>
      <w:divBdr>
        <w:top w:val="none" w:sz="0" w:space="0" w:color="auto"/>
        <w:left w:val="none" w:sz="0" w:space="0" w:color="auto"/>
        <w:bottom w:val="none" w:sz="0" w:space="0" w:color="auto"/>
        <w:right w:val="none" w:sz="0" w:space="0" w:color="auto"/>
      </w:divBdr>
    </w:div>
    <w:div w:id="1555695905">
      <w:bodyDiv w:val="1"/>
      <w:marLeft w:val="0"/>
      <w:marRight w:val="0"/>
      <w:marTop w:val="0"/>
      <w:marBottom w:val="0"/>
      <w:divBdr>
        <w:top w:val="none" w:sz="0" w:space="0" w:color="auto"/>
        <w:left w:val="none" w:sz="0" w:space="0" w:color="auto"/>
        <w:bottom w:val="none" w:sz="0" w:space="0" w:color="auto"/>
        <w:right w:val="none" w:sz="0" w:space="0" w:color="auto"/>
      </w:divBdr>
    </w:div>
    <w:div w:id="1557085118">
      <w:bodyDiv w:val="1"/>
      <w:marLeft w:val="0"/>
      <w:marRight w:val="0"/>
      <w:marTop w:val="0"/>
      <w:marBottom w:val="0"/>
      <w:divBdr>
        <w:top w:val="none" w:sz="0" w:space="0" w:color="auto"/>
        <w:left w:val="none" w:sz="0" w:space="0" w:color="auto"/>
        <w:bottom w:val="none" w:sz="0" w:space="0" w:color="auto"/>
        <w:right w:val="none" w:sz="0" w:space="0" w:color="auto"/>
      </w:divBdr>
    </w:div>
    <w:div w:id="1560899941">
      <w:bodyDiv w:val="1"/>
      <w:marLeft w:val="0"/>
      <w:marRight w:val="0"/>
      <w:marTop w:val="0"/>
      <w:marBottom w:val="0"/>
      <w:divBdr>
        <w:top w:val="none" w:sz="0" w:space="0" w:color="auto"/>
        <w:left w:val="none" w:sz="0" w:space="0" w:color="auto"/>
        <w:bottom w:val="none" w:sz="0" w:space="0" w:color="auto"/>
        <w:right w:val="none" w:sz="0" w:space="0" w:color="auto"/>
      </w:divBdr>
    </w:div>
    <w:div w:id="1563566752">
      <w:bodyDiv w:val="1"/>
      <w:marLeft w:val="0"/>
      <w:marRight w:val="0"/>
      <w:marTop w:val="0"/>
      <w:marBottom w:val="0"/>
      <w:divBdr>
        <w:top w:val="none" w:sz="0" w:space="0" w:color="auto"/>
        <w:left w:val="none" w:sz="0" w:space="0" w:color="auto"/>
        <w:bottom w:val="none" w:sz="0" w:space="0" w:color="auto"/>
        <w:right w:val="none" w:sz="0" w:space="0" w:color="auto"/>
      </w:divBdr>
    </w:div>
    <w:div w:id="1563951935">
      <w:bodyDiv w:val="1"/>
      <w:marLeft w:val="0"/>
      <w:marRight w:val="0"/>
      <w:marTop w:val="0"/>
      <w:marBottom w:val="0"/>
      <w:divBdr>
        <w:top w:val="none" w:sz="0" w:space="0" w:color="auto"/>
        <w:left w:val="none" w:sz="0" w:space="0" w:color="auto"/>
        <w:bottom w:val="none" w:sz="0" w:space="0" w:color="auto"/>
        <w:right w:val="none" w:sz="0" w:space="0" w:color="auto"/>
      </w:divBdr>
    </w:div>
    <w:div w:id="1564872038">
      <w:bodyDiv w:val="1"/>
      <w:marLeft w:val="0"/>
      <w:marRight w:val="0"/>
      <w:marTop w:val="0"/>
      <w:marBottom w:val="0"/>
      <w:divBdr>
        <w:top w:val="none" w:sz="0" w:space="0" w:color="auto"/>
        <w:left w:val="none" w:sz="0" w:space="0" w:color="auto"/>
        <w:bottom w:val="none" w:sz="0" w:space="0" w:color="auto"/>
        <w:right w:val="none" w:sz="0" w:space="0" w:color="auto"/>
      </w:divBdr>
    </w:div>
    <w:div w:id="1565144517">
      <w:bodyDiv w:val="1"/>
      <w:marLeft w:val="0"/>
      <w:marRight w:val="0"/>
      <w:marTop w:val="0"/>
      <w:marBottom w:val="0"/>
      <w:divBdr>
        <w:top w:val="none" w:sz="0" w:space="0" w:color="auto"/>
        <w:left w:val="none" w:sz="0" w:space="0" w:color="auto"/>
        <w:bottom w:val="none" w:sz="0" w:space="0" w:color="auto"/>
        <w:right w:val="none" w:sz="0" w:space="0" w:color="auto"/>
      </w:divBdr>
    </w:div>
    <w:div w:id="1565870385">
      <w:bodyDiv w:val="1"/>
      <w:marLeft w:val="0"/>
      <w:marRight w:val="0"/>
      <w:marTop w:val="0"/>
      <w:marBottom w:val="0"/>
      <w:divBdr>
        <w:top w:val="none" w:sz="0" w:space="0" w:color="auto"/>
        <w:left w:val="none" w:sz="0" w:space="0" w:color="auto"/>
        <w:bottom w:val="none" w:sz="0" w:space="0" w:color="auto"/>
        <w:right w:val="none" w:sz="0" w:space="0" w:color="auto"/>
      </w:divBdr>
    </w:div>
    <w:div w:id="1568342220">
      <w:bodyDiv w:val="1"/>
      <w:marLeft w:val="0"/>
      <w:marRight w:val="0"/>
      <w:marTop w:val="0"/>
      <w:marBottom w:val="0"/>
      <w:divBdr>
        <w:top w:val="none" w:sz="0" w:space="0" w:color="auto"/>
        <w:left w:val="none" w:sz="0" w:space="0" w:color="auto"/>
        <w:bottom w:val="none" w:sz="0" w:space="0" w:color="auto"/>
        <w:right w:val="none" w:sz="0" w:space="0" w:color="auto"/>
      </w:divBdr>
    </w:div>
    <w:div w:id="1581401910">
      <w:bodyDiv w:val="1"/>
      <w:marLeft w:val="0"/>
      <w:marRight w:val="0"/>
      <w:marTop w:val="0"/>
      <w:marBottom w:val="0"/>
      <w:divBdr>
        <w:top w:val="none" w:sz="0" w:space="0" w:color="auto"/>
        <w:left w:val="none" w:sz="0" w:space="0" w:color="auto"/>
        <w:bottom w:val="none" w:sz="0" w:space="0" w:color="auto"/>
        <w:right w:val="none" w:sz="0" w:space="0" w:color="auto"/>
      </w:divBdr>
    </w:div>
    <w:div w:id="1582177017">
      <w:bodyDiv w:val="1"/>
      <w:marLeft w:val="0"/>
      <w:marRight w:val="0"/>
      <w:marTop w:val="0"/>
      <w:marBottom w:val="0"/>
      <w:divBdr>
        <w:top w:val="none" w:sz="0" w:space="0" w:color="auto"/>
        <w:left w:val="none" w:sz="0" w:space="0" w:color="auto"/>
        <w:bottom w:val="none" w:sz="0" w:space="0" w:color="auto"/>
        <w:right w:val="none" w:sz="0" w:space="0" w:color="auto"/>
      </w:divBdr>
    </w:div>
    <w:div w:id="1584955163">
      <w:bodyDiv w:val="1"/>
      <w:marLeft w:val="0"/>
      <w:marRight w:val="0"/>
      <w:marTop w:val="0"/>
      <w:marBottom w:val="0"/>
      <w:divBdr>
        <w:top w:val="none" w:sz="0" w:space="0" w:color="auto"/>
        <w:left w:val="none" w:sz="0" w:space="0" w:color="auto"/>
        <w:bottom w:val="none" w:sz="0" w:space="0" w:color="auto"/>
        <w:right w:val="none" w:sz="0" w:space="0" w:color="auto"/>
      </w:divBdr>
    </w:div>
    <w:div w:id="1586454784">
      <w:bodyDiv w:val="1"/>
      <w:marLeft w:val="0"/>
      <w:marRight w:val="0"/>
      <w:marTop w:val="0"/>
      <w:marBottom w:val="0"/>
      <w:divBdr>
        <w:top w:val="none" w:sz="0" w:space="0" w:color="auto"/>
        <w:left w:val="none" w:sz="0" w:space="0" w:color="auto"/>
        <w:bottom w:val="none" w:sz="0" w:space="0" w:color="auto"/>
        <w:right w:val="none" w:sz="0" w:space="0" w:color="auto"/>
      </w:divBdr>
    </w:div>
    <w:div w:id="1587349612">
      <w:bodyDiv w:val="1"/>
      <w:marLeft w:val="0"/>
      <w:marRight w:val="0"/>
      <w:marTop w:val="0"/>
      <w:marBottom w:val="0"/>
      <w:divBdr>
        <w:top w:val="none" w:sz="0" w:space="0" w:color="auto"/>
        <w:left w:val="none" w:sz="0" w:space="0" w:color="auto"/>
        <w:bottom w:val="none" w:sz="0" w:space="0" w:color="auto"/>
        <w:right w:val="none" w:sz="0" w:space="0" w:color="auto"/>
      </w:divBdr>
    </w:div>
    <w:div w:id="1590233935">
      <w:bodyDiv w:val="1"/>
      <w:marLeft w:val="0"/>
      <w:marRight w:val="0"/>
      <w:marTop w:val="0"/>
      <w:marBottom w:val="0"/>
      <w:divBdr>
        <w:top w:val="none" w:sz="0" w:space="0" w:color="auto"/>
        <w:left w:val="none" w:sz="0" w:space="0" w:color="auto"/>
        <w:bottom w:val="none" w:sz="0" w:space="0" w:color="auto"/>
        <w:right w:val="none" w:sz="0" w:space="0" w:color="auto"/>
      </w:divBdr>
    </w:div>
    <w:div w:id="1590888982">
      <w:bodyDiv w:val="1"/>
      <w:marLeft w:val="0"/>
      <w:marRight w:val="0"/>
      <w:marTop w:val="0"/>
      <w:marBottom w:val="0"/>
      <w:divBdr>
        <w:top w:val="none" w:sz="0" w:space="0" w:color="auto"/>
        <w:left w:val="none" w:sz="0" w:space="0" w:color="auto"/>
        <w:bottom w:val="none" w:sz="0" w:space="0" w:color="auto"/>
        <w:right w:val="none" w:sz="0" w:space="0" w:color="auto"/>
      </w:divBdr>
    </w:div>
    <w:div w:id="1590965323">
      <w:bodyDiv w:val="1"/>
      <w:marLeft w:val="0"/>
      <w:marRight w:val="0"/>
      <w:marTop w:val="0"/>
      <w:marBottom w:val="0"/>
      <w:divBdr>
        <w:top w:val="none" w:sz="0" w:space="0" w:color="auto"/>
        <w:left w:val="none" w:sz="0" w:space="0" w:color="auto"/>
        <w:bottom w:val="none" w:sz="0" w:space="0" w:color="auto"/>
        <w:right w:val="none" w:sz="0" w:space="0" w:color="auto"/>
      </w:divBdr>
    </w:div>
    <w:div w:id="1596590394">
      <w:bodyDiv w:val="1"/>
      <w:marLeft w:val="0"/>
      <w:marRight w:val="0"/>
      <w:marTop w:val="0"/>
      <w:marBottom w:val="0"/>
      <w:divBdr>
        <w:top w:val="none" w:sz="0" w:space="0" w:color="auto"/>
        <w:left w:val="none" w:sz="0" w:space="0" w:color="auto"/>
        <w:bottom w:val="none" w:sz="0" w:space="0" w:color="auto"/>
        <w:right w:val="none" w:sz="0" w:space="0" w:color="auto"/>
      </w:divBdr>
    </w:div>
    <w:div w:id="1599406330">
      <w:bodyDiv w:val="1"/>
      <w:marLeft w:val="0"/>
      <w:marRight w:val="0"/>
      <w:marTop w:val="0"/>
      <w:marBottom w:val="0"/>
      <w:divBdr>
        <w:top w:val="none" w:sz="0" w:space="0" w:color="auto"/>
        <w:left w:val="none" w:sz="0" w:space="0" w:color="auto"/>
        <w:bottom w:val="none" w:sz="0" w:space="0" w:color="auto"/>
        <w:right w:val="none" w:sz="0" w:space="0" w:color="auto"/>
      </w:divBdr>
    </w:div>
    <w:div w:id="1601910956">
      <w:bodyDiv w:val="1"/>
      <w:marLeft w:val="0"/>
      <w:marRight w:val="0"/>
      <w:marTop w:val="0"/>
      <w:marBottom w:val="0"/>
      <w:divBdr>
        <w:top w:val="none" w:sz="0" w:space="0" w:color="auto"/>
        <w:left w:val="none" w:sz="0" w:space="0" w:color="auto"/>
        <w:bottom w:val="none" w:sz="0" w:space="0" w:color="auto"/>
        <w:right w:val="none" w:sz="0" w:space="0" w:color="auto"/>
      </w:divBdr>
    </w:div>
    <w:div w:id="1605266206">
      <w:bodyDiv w:val="1"/>
      <w:marLeft w:val="0"/>
      <w:marRight w:val="0"/>
      <w:marTop w:val="0"/>
      <w:marBottom w:val="0"/>
      <w:divBdr>
        <w:top w:val="none" w:sz="0" w:space="0" w:color="auto"/>
        <w:left w:val="none" w:sz="0" w:space="0" w:color="auto"/>
        <w:bottom w:val="none" w:sz="0" w:space="0" w:color="auto"/>
        <w:right w:val="none" w:sz="0" w:space="0" w:color="auto"/>
      </w:divBdr>
    </w:div>
    <w:div w:id="1606576718">
      <w:bodyDiv w:val="1"/>
      <w:marLeft w:val="0"/>
      <w:marRight w:val="0"/>
      <w:marTop w:val="0"/>
      <w:marBottom w:val="0"/>
      <w:divBdr>
        <w:top w:val="none" w:sz="0" w:space="0" w:color="auto"/>
        <w:left w:val="none" w:sz="0" w:space="0" w:color="auto"/>
        <w:bottom w:val="none" w:sz="0" w:space="0" w:color="auto"/>
        <w:right w:val="none" w:sz="0" w:space="0" w:color="auto"/>
      </w:divBdr>
    </w:div>
    <w:div w:id="1611429729">
      <w:bodyDiv w:val="1"/>
      <w:marLeft w:val="0"/>
      <w:marRight w:val="0"/>
      <w:marTop w:val="0"/>
      <w:marBottom w:val="0"/>
      <w:divBdr>
        <w:top w:val="none" w:sz="0" w:space="0" w:color="auto"/>
        <w:left w:val="none" w:sz="0" w:space="0" w:color="auto"/>
        <w:bottom w:val="none" w:sz="0" w:space="0" w:color="auto"/>
        <w:right w:val="none" w:sz="0" w:space="0" w:color="auto"/>
      </w:divBdr>
    </w:div>
    <w:div w:id="1612130895">
      <w:bodyDiv w:val="1"/>
      <w:marLeft w:val="0"/>
      <w:marRight w:val="0"/>
      <w:marTop w:val="0"/>
      <w:marBottom w:val="0"/>
      <w:divBdr>
        <w:top w:val="none" w:sz="0" w:space="0" w:color="auto"/>
        <w:left w:val="none" w:sz="0" w:space="0" w:color="auto"/>
        <w:bottom w:val="none" w:sz="0" w:space="0" w:color="auto"/>
        <w:right w:val="none" w:sz="0" w:space="0" w:color="auto"/>
      </w:divBdr>
    </w:div>
    <w:div w:id="1613439121">
      <w:bodyDiv w:val="1"/>
      <w:marLeft w:val="0"/>
      <w:marRight w:val="0"/>
      <w:marTop w:val="0"/>
      <w:marBottom w:val="0"/>
      <w:divBdr>
        <w:top w:val="none" w:sz="0" w:space="0" w:color="auto"/>
        <w:left w:val="none" w:sz="0" w:space="0" w:color="auto"/>
        <w:bottom w:val="none" w:sz="0" w:space="0" w:color="auto"/>
        <w:right w:val="none" w:sz="0" w:space="0" w:color="auto"/>
      </w:divBdr>
    </w:div>
    <w:div w:id="1619340391">
      <w:bodyDiv w:val="1"/>
      <w:marLeft w:val="0"/>
      <w:marRight w:val="0"/>
      <w:marTop w:val="0"/>
      <w:marBottom w:val="0"/>
      <w:divBdr>
        <w:top w:val="none" w:sz="0" w:space="0" w:color="auto"/>
        <w:left w:val="none" w:sz="0" w:space="0" w:color="auto"/>
        <w:bottom w:val="none" w:sz="0" w:space="0" w:color="auto"/>
        <w:right w:val="none" w:sz="0" w:space="0" w:color="auto"/>
      </w:divBdr>
    </w:div>
    <w:div w:id="1620181775">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1952425">
      <w:bodyDiv w:val="1"/>
      <w:marLeft w:val="0"/>
      <w:marRight w:val="0"/>
      <w:marTop w:val="0"/>
      <w:marBottom w:val="0"/>
      <w:divBdr>
        <w:top w:val="none" w:sz="0" w:space="0" w:color="auto"/>
        <w:left w:val="none" w:sz="0" w:space="0" w:color="auto"/>
        <w:bottom w:val="none" w:sz="0" w:space="0" w:color="auto"/>
        <w:right w:val="none" w:sz="0" w:space="0" w:color="auto"/>
      </w:divBdr>
    </w:div>
    <w:div w:id="1623342233">
      <w:bodyDiv w:val="1"/>
      <w:marLeft w:val="0"/>
      <w:marRight w:val="0"/>
      <w:marTop w:val="0"/>
      <w:marBottom w:val="0"/>
      <w:divBdr>
        <w:top w:val="none" w:sz="0" w:space="0" w:color="auto"/>
        <w:left w:val="none" w:sz="0" w:space="0" w:color="auto"/>
        <w:bottom w:val="none" w:sz="0" w:space="0" w:color="auto"/>
        <w:right w:val="none" w:sz="0" w:space="0" w:color="auto"/>
      </w:divBdr>
    </w:div>
    <w:div w:id="1625312974">
      <w:bodyDiv w:val="1"/>
      <w:marLeft w:val="0"/>
      <w:marRight w:val="0"/>
      <w:marTop w:val="0"/>
      <w:marBottom w:val="0"/>
      <w:divBdr>
        <w:top w:val="none" w:sz="0" w:space="0" w:color="auto"/>
        <w:left w:val="none" w:sz="0" w:space="0" w:color="auto"/>
        <w:bottom w:val="none" w:sz="0" w:space="0" w:color="auto"/>
        <w:right w:val="none" w:sz="0" w:space="0" w:color="auto"/>
      </w:divBdr>
    </w:div>
    <w:div w:id="1626695058">
      <w:bodyDiv w:val="1"/>
      <w:marLeft w:val="0"/>
      <w:marRight w:val="0"/>
      <w:marTop w:val="0"/>
      <w:marBottom w:val="0"/>
      <w:divBdr>
        <w:top w:val="none" w:sz="0" w:space="0" w:color="auto"/>
        <w:left w:val="none" w:sz="0" w:space="0" w:color="auto"/>
        <w:bottom w:val="none" w:sz="0" w:space="0" w:color="auto"/>
        <w:right w:val="none" w:sz="0" w:space="0" w:color="auto"/>
      </w:divBdr>
    </w:div>
    <w:div w:id="1628849623">
      <w:bodyDiv w:val="1"/>
      <w:marLeft w:val="0"/>
      <w:marRight w:val="0"/>
      <w:marTop w:val="0"/>
      <w:marBottom w:val="0"/>
      <w:divBdr>
        <w:top w:val="none" w:sz="0" w:space="0" w:color="auto"/>
        <w:left w:val="none" w:sz="0" w:space="0" w:color="auto"/>
        <w:bottom w:val="none" w:sz="0" w:space="0" w:color="auto"/>
        <w:right w:val="none" w:sz="0" w:space="0" w:color="auto"/>
      </w:divBdr>
    </w:div>
    <w:div w:id="1628856968">
      <w:bodyDiv w:val="1"/>
      <w:marLeft w:val="0"/>
      <w:marRight w:val="0"/>
      <w:marTop w:val="0"/>
      <w:marBottom w:val="0"/>
      <w:divBdr>
        <w:top w:val="none" w:sz="0" w:space="0" w:color="auto"/>
        <w:left w:val="none" w:sz="0" w:space="0" w:color="auto"/>
        <w:bottom w:val="none" w:sz="0" w:space="0" w:color="auto"/>
        <w:right w:val="none" w:sz="0" w:space="0" w:color="auto"/>
      </w:divBdr>
    </w:div>
    <w:div w:id="1632438332">
      <w:bodyDiv w:val="1"/>
      <w:marLeft w:val="0"/>
      <w:marRight w:val="0"/>
      <w:marTop w:val="0"/>
      <w:marBottom w:val="0"/>
      <w:divBdr>
        <w:top w:val="none" w:sz="0" w:space="0" w:color="auto"/>
        <w:left w:val="none" w:sz="0" w:space="0" w:color="auto"/>
        <w:bottom w:val="none" w:sz="0" w:space="0" w:color="auto"/>
        <w:right w:val="none" w:sz="0" w:space="0" w:color="auto"/>
      </w:divBdr>
    </w:div>
    <w:div w:id="1634485974">
      <w:bodyDiv w:val="1"/>
      <w:marLeft w:val="0"/>
      <w:marRight w:val="0"/>
      <w:marTop w:val="0"/>
      <w:marBottom w:val="0"/>
      <w:divBdr>
        <w:top w:val="none" w:sz="0" w:space="0" w:color="auto"/>
        <w:left w:val="none" w:sz="0" w:space="0" w:color="auto"/>
        <w:bottom w:val="none" w:sz="0" w:space="0" w:color="auto"/>
        <w:right w:val="none" w:sz="0" w:space="0" w:color="auto"/>
      </w:divBdr>
    </w:div>
    <w:div w:id="1635066348">
      <w:bodyDiv w:val="1"/>
      <w:marLeft w:val="0"/>
      <w:marRight w:val="0"/>
      <w:marTop w:val="0"/>
      <w:marBottom w:val="0"/>
      <w:divBdr>
        <w:top w:val="none" w:sz="0" w:space="0" w:color="auto"/>
        <w:left w:val="none" w:sz="0" w:space="0" w:color="auto"/>
        <w:bottom w:val="none" w:sz="0" w:space="0" w:color="auto"/>
        <w:right w:val="none" w:sz="0" w:space="0" w:color="auto"/>
      </w:divBdr>
    </w:div>
    <w:div w:id="1635603180">
      <w:bodyDiv w:val="1"/>
      <w:marLeft w:val="0"/>
      <w:marRight w:val="0"/>
      <w:marTop w:val="0"/>
      <w:marBottom w:val="0"/>
      <w:divBdr>
        <w:top w:val="none" w:sz="0" w:space="0" w:color="auto"/>
        <w:left w:val="none" w:sz="0" w:space="0" w:color="auto"/>
        <w:bottom w:val="none" w:sz="0" w:space="0" w:color="auto"/>
        <w:right w:val="none" w:sz="0" w:space="0" w:color="auto"/>
      </w:divBdr>
    </w:div>
    <w:div w:id="1638533783">
      <w:bodyDiv w:val="1"/>
      <w:marLeft w:val="0"/>
      <w:marRight w:val="0"/>
      <w:marTop w:val="0"/>
      <w:marBottom w:val="0"/>
      <w:divBdr>
        <w:top w:val="none" w:sz="0" w:space="0" w:color="auto"/>
        <w:left w:val="none" w:sz="0" w:space="0" w:color="auto"/>
        <w:bottom w:val="none" w:sz="0" w:space="0" w:color="auto"/>
        <w:right w:val="none" w:sz="0" w:space="0" w:color="auto"/>
      </w:divBdr>
    </w:div>
    <w:div w:id="1640839066">
      <w:bodyDiv w:val="1"/>
      <w:marLeft w:val="0"/>
      <w:marRight w:val="0"/>
      <w:marTop w:val="0"/>
      <w:marBottom w:val="0"/>
      <w:divBdr>
        <w:top w:val="none" w:sz="0" w:space="0" w:color="auto"/>
        <w:left w:val="none" w:sz="0" w:space="0" w:color="auto"/>
        <w:bottom w:val="none" w:sz="0" w:space="0" w:color="auto"/>
        <w:right w:val="none" w:sz="0" w:space="0" w:color="auto"/>
      </w:divBdr>
    </w:div>
    <w:div w:id="1641763025">
      <w:bodyDiv w:val="1"/>
      <w:marLeft w:val="0"/>
      <w:marRight w:val="0"/>
      <w:marTop w:val="0"/>
      <w:marBottom w:val="0"/>
      <w:divBdr>
        <w:top w:val="none" w:sz="0" w:space="0" w:color="auto"/>
        <w:left w:val="none" w:sz="0" w:space="0" w:color="auto"/>
        <w:bottom w:val="none" w:sz="0" w:space="0" w:color="auto"/>
        <w:right w:val="none" w:sz="0" w:space="0" w:color="auto"/>
      </w:divBdr>
    </w:div>
    <w:div w:id="1644850397">
      <w:bodyDiv w:val="1"/>
      <w:marLeft w:val="0"/>
      <w:marRight w:val="0"/>
      <w:marTop w:val="0"/>
      <w:marBottom w:val="0"/>
      <w:divBdr>
        <w:top w:val="none" w:sz="0" w:space="0" w:color="auto"/>
        <w:left w:val="none" w:sz="0" w:space="0" w:color="auto"/>
        <w:bottom w:val="none" w:sz="0" w:space="0" w:color="auto"/>
        <w:right w:val="none" w:sz="0" w:space="0" w:color="auto"/>
      </w:divBdr>
    </w:div>
    <w:div w:id="1646276249">
      <w:bodyDiv w:val="1"/>
      <w:marLeft w:val="0"/>
      <w:marRight w:val="0"/>
      <w:marTop w:val="0"/>
      <w:marBottom w:val="0"/>
      <w:divBdr>
        <w:top w:val="none" w:sz="0" w:space="0" w:color="auto"/>
        <w:left w:val="none" w:sz="0" w:space="0" w:color="auto"/>
        <w:bottom w:val="none" w:sz="0" w:space="0" w:color="auto"/>
        <w:right w:val="none" w:sz="0" w:space="0" w:color="auto"/>
      </w:divBdr>
    </w:div>
    <w:div w:id="1646348670">
      <w:bodyDiv w:val="1"/>
      <w:marLeft w:val="0"/>
      <w:marRight w:val="0"/>
      <w:marTop w:val="0"/>
      <w:marBottom w:val="0"/>
      <w:divBdr>
        <w:top w:val="none" w:sz="0" w:space="0" w:color="auto"/>
        <w:left w:val="none" w:sz="0" w:space="0" w:color="auto"/>
        <w:bottom w:val="none" w:sz="0" w:space="0" w:color="auto"/>
        <w:right w:val="none" w:sz="0" w:space="0" w:color="auto"/>
      </w:divBdr>
    </w:div>
    <w:div w:id="1648120246">
      <w:bodyDiv w:val="1"/>
      <w:marLeft w:val="0"/>
      <w:marRight w:val="0"/>
      <w:marTop w:val="0"/>
      <w:marBottom w:val="0"/>
      <w:divBdr>
        <w:top w:val="none" w:sz="0" w:space="0" w:color="auto"/>
        <w:left w:val="none" w:sz="0" w:space="0" w:color="auto"/>
        <w:bottom w:val="none" w:sz="0" w:space="0" w:color="auto"/>
        <w:right w:val="none" w:sz="0" w:space="0" w:color="auto"/>
      </w:divBdr>
    </w:div>
    <w:div w:id="1653870670">
      <w:bodyDiv w:val="1"/>
      <w:marLeft w:val="0"/>
      <w:marRight w:val="0"/>
      <w:marTop w:val="0"/>
      <w:marBottom w:val="0"/>
      <w:divBdr>
        <w:top w:val="none" w:sz="0" w:space="0" w:color="auto"/>
        <w:left w:val="none" w:sz="0" w:space="0" w:color="auto"/>
        <w:bottom w:val="none" w:sz="0" w:space="0" w:color="auto"/>
        <w:right w:val="none" w:sz="0" w:space="0" w:color="auto"/>
      </w:divBdr>
    </w:div>
    <w:div w:id="1656258533">
      <w:bodyDiv w:val="1"/>
      <w:marLeft w:val="0"/>
      <w:marRight w:val="0"/>
      <w:marTop w:val="0"/>
      <w:marBottom w:val="0"/>
      <w:divBdr>
        <w:top w:val="none" w:sz="0" w:space="0" w:color="auto"/>
        <w:left w:val="none" w:sz="0" w:space="0" w:color="auto"/>
        <w:bottom w:val="none" w:sz="0" w:space="0" w:color="auto"/>
        <w:right w:val="none" w:sz="0" w:space="0" w:color="auto"/>
      </w:divBdr>
    </w:div>
    <w:div w:id="1659646914">
      <w:bodyDiv w:val="1"/>
      <w:marLeft w:val="0"/>
      <w:marRight w:val="0"/>
      <w:marTop w:val="0"/>
      <w:marBottom w:val="0"/>
      <w:divBdr>
        <w:top w:val="none" w:sz="0" w:space="0" w:color="auto"/>
        <w:left w:val="none" w:sz="0" w:space="0" w:color="auto"/>
        <w:bottom w:val="none" w:sz="0" w:space="0" w:color="auto"/>
        <w:right w:val="none" w:sz="0" w:space="0" w:color="auto"/>
      </w:divBdr>
    </w:div>
    <w:div w:id="1661428338">
      <w:bodyDiv w:val="1"/>
      <w:marLeft w:val="0"/>
      <w:marRight w:val="0"/>
      <w:marTop w:val="0"/>
      <w:marBottom w:val="0"/>
      <w:divBdr>
        <w:top w:val="none" w:sz="0" w:space="0" w:color="auto"/>
        <w:left w:val="none" w:sz="0" w:space="0" w:color="auto"/>
        <w:bottom w:val="none" w:sz="0" w:space="0" w:color="auto"/>
        <w:right w:val="none" w:sz="0" w:space="0" w:color="auto"/>
      </w:divBdr>
    </w:div>
    <w:div w:id="1661695952">
      <w:bodyDiv w:val="1"/>
      <w:marLeft w:val="0"/>
      <w:marRight w:val="0"/>
      <w:marTop w:val="0"/>
      <w:marBottom w:val="0"/>
      <w:divBdr>
        <w:top w:val="none" w:sz="0" w:space="0" w:color="auto"/>
        <w:left w:val="none" w:sz="0" w:space="0" w:color="auto"/>
        <w:bottom w:val="none" w:sz="0" w:space="0" w:color="auto"/>
        <w:right w:val="none" w:sz="0" w:space="0" w:color="auto"/>
      </w:divBdr>
    </w:div>
    <w:div w:id="1662004520">
      <w:bodyDiv w:val="1"/>
      <w:marLeft w:val="0"/>
      <w:marRight w:val="0"/>
      <w:marTop w:val="0"/>
      <w:marBottom w:val="0"/>
      <w:divBdr>
        <w:top w:val="none" w:sz="0" w:space="0" w:color="auto"/>
        <w:left w:val="none" w:sz="0" w:space="0" w:color="auto"/>
        <w:bottom w:val="none" w:sz="0" w:space="0" w:color="auto"/>
        <w:right w:val="none" w:sz="0" w:space="0" w:color="auto"/>
      </w:divBdr>
    </w:div>
    <w:div w:id="1664429293">
      <w:bodyDiv w:val="1"/>
      <w:marLeft w:val="0"/>
      <w:marRight w:val="0"/>
      <w:marTop w:val="0"/>
      <w:marBottom w:val="0"/>
      <w:divBdr>
        <w:top w:val="none" w:sz="0" w:space="0" w:color="auto"/>
        <w:left w:val="none" w:sz="0" w:space="0" w:color="auto"/>
        <w:bottom w:val="none" w:sz="0" w:space="0" w:color="auto"/>
        <w:right w:val="none" w:sz="0" w:space="0" w:color="auto"/>
      </w:divBdr>
    </w:div>
    <w:div w:id="1665623006">
      <w:bodyDiv w:val="1"/>
      <w:marLeft w:val="0"/>
      <w:marRight w:val="0"/>
      <w:marTop w:val="0"/>
      <w:marBottom w:val="0"/>
      <w:divBdr>
        <w:top w:val="none" w:sz="0" w:space="0" w:color="auto"/>
        <w:left w:val="none" w:sz="0" w:space="0" w:color="auto"/>
        <w:bottom w:val="none" w:sz="0" w:space="0" w:color="auto"/>
        <w:right w:val="none" w:sz="0" w:space="0" w:color="auto"/>
      </w:divBdr>
    </w:div>
    <w:div w:id="1668971126">
      <w:bodyDiv w:val="1"/>
      <w:marLeft w:val="0"/>
      <w:marRight w:val="0"/>
      <w:marTop w:val="0"/>
      <w:marBottom w:val="0"/>
      <w:divBdr>
        <w:top w:val="none" w:sz="0" w:space="0" w:color="auto"/>
        <w:left w:val="none" w:sz="0" w:space="0" w:color="auto"/>
        <w:bottom w:val="none" w:sz="0" w:space="0" w:color="auto"/>
        <w:right w:val="none" w:sz="0" w:space="0" w:color="auto"/>
      </w:divBdr>
    </w:div>
    <w:div w:id="1670329633">
      <w:bodyDiv w:val="1"/>
      <w:marLeft w:val="0"/>
      <w:marRight w:val="0"/>
      <w:marTop w:val="0"/>
      <w:marBottom w:val="0"/>
      <w:divBdr>
        <w:top w:val="none" w:sz="0" w:space="0" w:color="auto"/>
        <w:left w:val="none" w:sz="0" w:space="0" w:color="auto"/>
        <w:bottom w:val="none" w:sz="0" w:space="0" w:color="auto"/>
        <w:right w:val="none" w:sz="0" w:space="0" w:color="auto"/>
      </w:divBdr>
    </w:div>
    <w:div w:id="1672443953">
      <w:bodyDiv w:val="1"/>
      <w:marLeft w:val="0"/>
      <w:marRight w:val="0"/>
      <w:marTop w:val="0"/>
      <w:marBottom w:val="0"/>
      <w:divBdr>
        <w:top w:val="none" w:sz="0" w:space="0" w:color="auto"/>
        <w:left w:val="none" w:sz="0" w:space="0" w:color="auto"/>
        <w:bottom w:val="none" w:sz="0" w:space="0" w:color="auto"/>
        <w:right w:val="none" w:sz="0" w:space="0" w:color="auto"/>
      </w:divBdr>
    </w:div>
    <w:div w:id="1672947810">
      <w:bodyDiv w:val="1"/>
      <w:marLeft w:val="0"/>
      <w:marRight w:val="0"/>
      <w:marTop w:val="0"/>
      <w:marBottom w:val="0"/>
      <w:divBdr>
        <w:top w:val="none" w:sz="0" w:space="0" w:color="auto"/>
        <w:left w:val="none" w:sz="0" w:space="0" w:color="auto"/>
        <w:bottom w:val="none" w:sz="0" w:space="0" w:color="auto"/>
        <w:right w:val="none" w:sz="0" w:space="0" w:color="auto"/>
      </w:divBdr>
    </w:div>
    <w:div w:id="1674724857">
      <w:bodyDiv w:val="1"/>
      <w:marLeft w:val="0"/>
      <w:marRight w:val="0"/>
      <w:marTop w:val="0"/>
      <w:marBottom w:val="0"/>
      <w:divBdr>
        <w:top w:val="none" w:sz="0" w:space="0" w:color="auto"/>
        <w:left w:val="none" w:sz="0" w:space="0" w:color="auto"/>
        <w:bottom w:val="none" w:sz="0" w:space="0" w:color="auto"/>
        <w:right w:val="none" w:sz="0" w:space="0" w:color="auto"/>
      </w:divBdr>
    </w:div>
    <w:div w:id="167630569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7975">
      <w:bodyDiv w:val="1"/>
      <w:marLeft w:val="0"/>
      <w:marRight w:val="0"/>
      <w:marTop w:val="0"/>
      <w:marBottom w:val="0"/>
      <w:divBdr>
        <w:top w:val="none" w:sz="0" w:space="0" w:color="auto"/>
        <w:left w:val="none" w:sz="0" w:space="0" w:color="auto"/>
        <w:bottom w:val="none" w:sz="0" w:space="0" w:color="auto"/>
        <w:right w:val="none" w:sz="0" w:space="0" w:color="auto"/>
      </w:divBdr>
    </w:div>
    <w:div w:id="1683583409">
      <w:bodyDiv w:val="1"/>
      <w:marLeft w:val="0"/>
      <w:marRight w:val="0"/>
      <w:marTop w:val="0"/>
      <w:marBottom w:val="0"/>
      <w:divBdr>
        <w:top w:val="none" w:sz="0" w:space="0" w:color="auto"/>
        <w:left w:val="none" w:sz="0" w:space="0" w:color="auto"/>
        <w:bottom w:val="none" w:sz="0" w:space="0" w:color="auto"/>
        <w:right w:val="none" w:sz="0" w:space="0" w:color="auto"/>
      </w:divBdr>
    </w:div>
    <w:div w:id="1683894650">
      <w:bodyDiv w:val="1"/>
      <w:marLeft w:val="0"/>
      <w:marRight w:val="0"/>
      <w:marTop w:val="0"/>
      <w:marBottom w:val="0"/>
      <w:divBdr>
        <w:top w:val="none" w:sz="0" w:space="0" w:color="auto"/>
        <w:left w:val="none" w:sz="0" w:space="0" w:color="auto"/>
        <w:bottom w:val="none" w:sz="0" w:space="0" w:color="auto"/>
        <w:right w:val="none" w:sz="0" w:space="0" w:color="auto"/>
      </w:divBdr>
    </w:div>
    <w:div w:id="1685088028">
      <w:bodyDiv w:val="1"/>
      <w:marLeft w:val="0"/>
      <w:marRight w:val="0"/>
      <w:marTop w:val="0"/>
      <w:marBottom w:val="0"/>
      <w:divBdr>
        <w:top w:val="none" w:sz="0" w:space="0" w:color="auto"/>
        <w:left w:val="none" w:sz="0" w:space="0" w:color="auto"/>
        <w:bottom w:val="none" w:sz="0" w:space="0" w:color="auto"/>
        <w:right w:val="none" w:sz="0" w:space="0" w:color="auto"/>
      </w:divBdr>
    </w:div>
    <w:div w:id="1692418215">
      <w:bodyDiv w:val="1"/>
      <w:marLeft w:val="0"/>
      <w:marRight w:val="0"/>
      <w:marTop w:val="0"/>
      <w:marBottom w:val="0"/>
      <w:divBdr>
        <w:top w:val="none" w:sz="0" w:space="0" w:color="auto"/>
        <w:left w:val="none" w:sz="0" w:space="0" w:color="auto"/>
        <w:bottom w:val="none" w:sz="0" w:space="0" w:color="auto"/>
        <w:right w:val="none" w:sz="0" w:space="0" w:color="auto"/>
      </w:divBdr>
    </w:div>
    <w:div w:id="1693143061">
      <w:bodyDiv w:val="1"/>
      <w:marLeft w:val="0"/>
      <w:marRight w:val="0"/>
      <w:marTop w:val="0"/>
      <w:marBottom w:val="0"/>
      <w:divBdr>
        <w:top w:val="none" w:sz="0" w:space="0" w:color="auto"/>
        <w:left w:val="none" w:sz="0" w:space="0" w:color="auto"/>
        <w:bottom w:val="none" w:sz="0" w:space="0" w:color="auto"/>
        <w:right w:val="none" w:sz="0" w:space="0" w:color="auto"/>
      </w:divBdr>
    </w:div>
    <w:div w:id="1693340781">
      <w:bodyDiv w:val="1"/>
      <w:marLeft w:val="0"/>
      <w:marRight w:val="0"/>
      <w:marTop w:val="0"/>
      <w:marBottom w:val="0"/>
      <w:divBdr>
        <w:top w:val="none" w:sz="0" w:space="0" w:color="auto"/>
        <w:left w:val="none" w:sz="0" w:space="0" w:color="auto"/>
        <w:bottom w:val="none" w:sz="0" w:space="0" w:color="auto"/>
        <w:right w:val="none" w:sz="0" w:space="0" w:color="auto"/>
      </w:divBdr>
    </w:div>
    <w:div w:id="1696888247">
      <w:bodyDiv w:val="1"/>
      <w:marLeft w:val="0"/>
      <w:marRight w:val="0"/>
      <w:marTop w:val="0"/>
      <w:marBottom w:val="0"/>
      <w:divBdr>
        <w:top w:val="none" w:sz="0" w:space="0" w:color="auto"/>
        <w:left w:val="none" w:sz="0" w:space="0" w:color="auto"/>
        <w:bottom w:val="none" w:sz="0" w:space="0" w:color="auto"/>
        <w:right w:val="none" w:sz="0" w:space="0" w:color="auto"/>
      </w:divBdr>
    </w:div>
    <w:div w:id="1697536708">
      <w:bodyDiv w:val="1"/>
      <w:marLeft w:val="0"/>
      <w:marRight w:val="0"/>
      <w:marTop w:val="0"/>
      <w:marBottom w:val="0"/>
      <w:divBdr>
        <w:top w:val="none" w:sz="0" w:space="0" w:color="auto"/>
        <w:left w:val="none" w:sz="0" w:space="0" w:color="auto"/>
        <w:bottom w:val="none" w:sz="0" w:space="0" w:color="auto"/>
        <w:right w:val="none" w:sz="0" w:space="0" w:color="auto"/>
      </w:divBdr>
    </w:div>
    <w:div w:id="1698503091">
      <w:bodyDiv w:val="1"/>
      <w:marLeft w:val="0"/>
      <w:marRight w:val="0"/>
      <w:marTop w:val="0"/>
      <w:marBottom w:val="0"/>
      <w:divBdr>
        <w:top w:val="none" w:sz="0" w:space="0" w:color="auto"/>
        <w:left w:val="none" w:sz="0" w:space="0" w:color="auto"/>
        <w:bottom w:val="none" w:sz="0" w:space="0" w:color="auto"/>
        <w:right w:val="none" w:sz="0" w:space="0" w:color="auto"/>
      </w:divBdr>
    </w:div>
    <w:div w:id="1702393658">
      <w:bodyDiv w:val="1"/>
      <w:marLeft w:val="0"/>
      <w:marRight w:val="0"/>
      <w:marTop w:val="0"/>
      <w:marBottom w:val="0"/>
      <w:divBdr>
        <w:top w:val="none" w:sz="0" w:space="0" w:color="auto"/>
        <w:left w:val="none" w:sz="0" w:space="0" w:color="auto"/>
        <w:bottom w:val="none" w:sz="0" w:space="0" w:color="auto"/>
        <w:right w:val="none" w:sz="0" w:space="0" w:color="auto"/>
      </w:divBdr>
    </w:div>
    <w:div w:id="1703088544">
      <w:bodyDiv w:val="1"/>
      <w:marLeft w:val="0"/>
      <w:marRight w:val="0"/>
      <w:marTop w:val="0"/>
      <w:marBottom w:val="0"/>
      <w:divBdr>
        <w:top w:val="none" w:sz="0" w:space="0" w:color="auto"/>
        <w:left w:val="none" w:sz="0" w:space="0" w:color="auto"/>
        <w:bottom w:val="none" w:sz="0" w:space="0" w:color="auto"/>
        <w:right w:val="none" w:sz="0" w:space="0" w:color="auto"/>
      </w:divBdr>
    </w:div>
    <w:div w:id="1703285793">
      <w:bodyDiv w:val="1"/>
      <w:marLeft w:val="0"/>
      <w:marRight w:val="0"/>
      <w:marTop w:val="0"/>
      <w:marBottom w:val="0"/>
      <w:divBdr>
        <w:top w:val="none" w:sz="0" w:space="0" w:color="auto"/>
        <w:left w:val="none" w:sz="0" w:space="0" w:color="auto"/>
        <w:bottom w:val="none" w:sz="0" w:space="0" w:color="auto"/>
        <w:right w:val="none" w:sz="0" w:space="0" w:color="auto"/>
      </w:divBdr>
    </w:div>
    <w:div w:id="1703747560">
      <w:bodyDiv w:val="1"/>
      <w:marLeft w:val="0"/>
      <w:marRight w:val="0"/>
      <w:marTop w:val="0"/>
      <w:marBottom w:val="0"/>
      <w:divBdr>
        <w:top w:val="none" w:sz="0" w:space="0" w:color="auto"/>
        <w:left w:val="none" w:sz="0" w:space="0" w:color="auto"/>
        <w:bottom w:val="none" w:sz="0" w:space="0" w:color="auto"/>
        <w:right w:val="none" w:sz="0" w:space="0" w:color="auto"/>
      </w:divBdr>
    </w:div>
    <w:div w:id="1706514658">
      <w:bodyDiv w:val="1"/>
      <w:marLeft w:val="0"/>
      <w:marRight w:val="0"/>
      <w:marTop w:val="0"/>
      <w:marBottom w:val="0"/>
      <w:divBdr>
        <w:top w:val="none" w:sz="0" w:space="0" w:color="auto"/>
        <w:left w:val="none" w:sz="0" w:space="0" w:color="auto"/>
        <w:bottom w:val="none" w:sz="0" w:space="0" w:color="auto"/>
        <w:right w:val="none" w:sz="0" w:space="0" w:color="auto"/>
      </w:divBdr>
    </w:div>
    <w:div w:id="1710063161">
      <w:bodyDiv w:val="1"/>
      <w:marLeft w:val="0"/>
      <w:marRight w:val="0"/>
      <w:marTop w:val="0"/>
      <w:marBottom w:val="0"/>
      <w:divBdr>
        <w:top w:val="none" w:sz="0" w:space="0" w:color="auto"/>
        <w:left w:val="none" w:sz="0" w:space="0" w:color="auto"/>
        <w:bottom w:val="none" w:sz="0" w:space="0" w:color="auto"/>
        <w:right w:val="none" w:sz="0" w:space="0" w:color="auto"/>
      </w:divBdr>
    </w:div>
    <w:div w:id="1710255143">
      <w:bodyDiv w:val="1"/>
      <w:marLeft w:val="0"/>
      <w:marRight w:val="0"/>
      <w:marTop w:val="0"/>
      <w:marBottom w:val="0"/>
      <w:divBdr>
        <w:top w:val="none" w:sz="0" w:space="0" w:color="auto"/>
        <w:left w:val="none" w:sz="0" w:space="0" w:color="auto"/>
        <w:bottom w:val="none" w:sz="0" w:space="0" w:color="auto"/>
        <w:right w:val="none" w:sz="0" w:space="0" w:color="auto"/>
      </w:divBdr>
    </w:div>
    <w:div w:id="1712537155">
      <w:bodyDiv w:val="1"/>
      <w:marLeft w:val="0"/>
      <w:marRight w:val="0"/>
      <w:marTop w:val="0"/>
      <w:marBottom w:val="0"/>
      <w:divBdr>
        <w:top w:val="none" w:sz="0" w:space="0" w:color="auto"/>
        <w:left w:val="none" w:sz="0" w:space="0" w:color="auto"/>
        <w:bottom w:val="none" w:sz="0" w:space="0" w:color="auto"/>
        <w:right w:val="none" w:sz="0" w:space="0" w:color="auto"/>
      </w:divBdr>
    </w:div>
    <w:div w:id="1715081352">
      <w:bodyDiv w:val="1"/>
      <w:marLeft w:val="0"/>
      <w:marRight w:val="0"/>
      <w:marTop w:val="0"/>
      <w:marBottom w:val="0"/>
      <w:divBdr>
        <w:top w:val="none" w:sz="0" w:space="0" w:color="auto"/>
        <w:left w:val="none" w:sz="0" w:space="0" w:color="auto"/>
        <w:bottom w:val="none" w:sz="0" w:space="0" w:color="auto"/>
        <w:right w:val="none" w:sz="0" w:space="0" w:color="auto"/>
      </w:divBdr>
    </w:div>
    <w:div w:id="1722823803">
      <w:bodyDiv w:val="1"/>
      <w:marLeft w:val="0"/>
      <w:marRight w:val="0"/>
      <w:marTop w:val="0"/>
      <w:marBottom w:val="0"/>
      <w:divBdr>
        <w:top w:val="none" w:sz="0" w:space="0" w:color="auto"/>
        <w:left w:val="none" w:sz="0" w:space="0" w:color="auto"/>
        <w:bottom w:val="none" w:sz="0" w:space="0" w:color="auto"/>
        <w:right w:val="none" w:sz="0" w:space="0" w:color="auto"/>
      </w:divBdr>
    </w:div>
    <w:div w:id="1724211047">
      <w:bodyDiv w:val="1"/>
      <w:marLeft w:val="0"/>
      <w:marRight w:val="0"/>
      <w:marTop w:val="0"/>
      <w:marBottom w:val="0"/>
      <w:divBdr>
        <w:top w:val="none" w:sz="0" w:space="0" w:color="auto"/>
        <w:left w:val="none" w:sz="0" w:space="0" w:color="auto"/>
        <w:bottom w:val="none" w:sz="0" w:space="0" w:color="auto"/>
        <w:right w:val="none" w:sz="0" w:space="0" w:color="auto"/>
      </w:divBdr>
    </w:div>
    <w:div w:id="1727993638">
      <w:bodyDiv w:val="1"/>
      <w:marLeft w:val="0"/>
      <w:marRight w:val="0"/>
      <w:marTop w:val="0"/>
      <w:marBottom w:val="0"/>
      <w:divBdr>
        <w:top w:val="none" w:sz="0" w:space="0" w:color="auto"/>
        <w:left w:val="none" w:sz="0" w:space="0" w:color="auto"/>
        <w:bottom w:val="none" w:sz="0" w:space="0" w:color="auto"/>
        <w:right w:val="none" w:sz="0" w:space="0" w:color="auto"/>
      </w:divBdr>
    </w:div>
    <w:div w:id="1730113364">
      <w:bodyDiv w:val="1"/>
      <w:marLeft w:val="0"/>
      <w:marRight w:val="0"/>
      <w:marTop w:val="0"/>
      <w:marBottom w:val="0"/>
      <w:divBdr>
        <w:top w:val="none" w:sz="0" w:space="0" w:color="auto"/>
        <w:left w:val="none" w:sz="0" w:space="0" w:color="auto"/>
        <w:bottom w:val="none" w:sz="0" w:space="0" w:color="auto"/>
        <w:right w:val="none" w:sz="0" w:space="0" w:color="auto"/>
      </w:divBdr>
    </w:div>
    <w:div w:id="1732073877">
      <w:bodyDiv w:val="1"/>
      <w:marLeft w:val="0"/>
      <w:marRight w:val="0"/>
      <w:marTop w:val="0"/>
      <w:marBottom w:val="0"/>
      <w:divBdr>
        <w:top w:val="none" w:sz="0" w:space="0" w:color="auto"/>
        <w:left w:val="none" w:sz="0" w:space="0" w:color="auto"/>
        <w:bottom w:val="none" w:sz="0" w:space="0" w:color="auto"/>
        <w:right w:val="none" w:sz="0" w:space="0" w:color="auto"/>
      </w:divBdr>
    </w:div>
    <w:div w:id="1735085538">
      <w:bodyDiv w:val="1"/>
      <w:marLeft w:val="0"/>
      <w:marRight w:val="0"/>
      <w:marTop w:val="0"/>
      <w:marBottom w:val="0"/>
      <w:divBdr>
        <w:top w:val="none" w:sz="0" w:space="0" w:color="auto"/>
        <w:left w:val="none" w:sz="0" w:space="0" w:color="auto"/>
        <w:bottom w:val="none" w:sz="0" w:space="0" w:color="auto"/>
        <w:right w:val="none" w:sz="0" w:space="0" w:color="auto"/>
      </w:divBdr>
    </w:div>
    <w:div w:id="1736053692">
      <w:bodyDiv w:val="1"/>
      <w:marLeft w:val="0"/>
      <w:marRight w:val="0"/>
      <w:marTop w:val="0"/>
      <w:marBottom w:val="0"/>
      <w:divBdr>
        <w:top w:val="none" w:sz="0" w:space="0" w:color="auto"/>
        <w:left w:val="none" w:sz="0" w:space="0" w:color="auto"/>
        <w:bottom w:val="none" w:sz="0" w:space="0" w:color="auto"/>
        <w:right w:val="none" w:sz="0" w:space="0" w:color="auto"/>
      </w:divBdr>
    </w:div>
    <w:div w:id="1738164832">
      <w:bodyDiv w:val="1"/>
      <w:marLeft w:val="0"/>
      <w:marRight w:val="0"/>
      <w:marTop w:val="0"/>
      <w:marBottom w:val="0"/>
      <w:divBdr>
        <w:top w:val="none" w:sz="0" w:space="0" w:color="auto"/>
        <w:left w:val="none" w:sz="0" w:space="0" w:color="auto"/>
        <w:bottom w:val="none" w:sz="0" w:space="0" w:color="auto"/>
        <w:right w:val="none" w:sz="0" w:space="0" w:color="auto"/>
      </w:divBdr>
    </w:div>
    <w:div w:id="1746142746">
      <w:bodyDiv w:val="1"/>
      <w:marLeft w:val="0"/>
      <w:marRight w:val="0"/>
      <w:marTop w:val="0"/>
      <w:marBottom w:val="0"/>
      <w:divBdr>
        <w:top w:val="none" w:sz="0" w:space="0" w:color="auto"/>
        <w:left w:val="none" w:sz="0" w:space="0" w:color="auto"/>
        <w:bottom w:val="none" w:sz="0" w:space="0" w:color="auto"/>
        <w:right w:val="none" w:sz="0" w:space="0" w:color="auto"/>
      </w:divBdr>
    </w:div>
    <w:div w:id="1747259596">
      <w:bodyDiv w:val="1"/>
      <w:marLeft w:val="0"/>
      <w:marRight w:val="0"/>
      <w:marTop w:val="0"/>
      <w:marBottom w:val="0"/>
      <w:divBdr>
        <w:top w:val="none" w:sz="0" w:space="0" w:color="auto"/>
        <w:left w:val="none" w:sz="0" w:space="0" w:color="auto"/>
        <w:bottom w:val="none" w:sz="0" w:space="0" w:color="auto"/>
        <w:right w:val="none" w:sz="0" w:space="0" w:color="auto"/>
      </w:divBdr>
    </w:div>
    <w:div w:id="1749186110">
      <w:bodyDiv w:val="1"/>
      <w:marLeft w:val="0"/>
      <w:marRight w:val="0"/>
      <w:marTop w:val="0"/>
      <w:marBottom w:val="0"/>
      <w:divBdr>
        <w:top w:val="none" w:sz="0" w:space="0" w:color="auto"/>
        <w:left w:val="none" w:sz="0" w:space="0" w:color="auto"/>
        <w:bottom w:val="none" w:sz="0" w:space="0" w:color="auto"/>
        <w:right w:val="none" w:sz="0" w:space="0" w:color="auto"/>
      </w:divBdr>
    </w:div>
    <w:div w:id="1750271300">
      <w:bodyDiv w:val="1"/>
      <w:marLeft w:val="0"/>
      <w:marRight w:val="0"/>
      <w:marTop w:val="0"/>
      <w:marBottom w:val="0"/>
      <w:divBdr>
        <w:top w:val="none" w:sz="0" w:space="0" w:color="auto"/>
        <w:left w:val="none" w:sz="0" w:space="0" w:color="auto"/>
        <w:bottom w:val="none" w:sz="0" w:space="0" w:color="auto"/>
        <w:right w:val="none" w:sz="0" w:space="0" w:color="auto"/>
      </w:divBdr>
    </w:div>
    <w:div w:id="1757164672">
      <w:bodyDiv w:val="1"/>
      <w:marLeft w:val="0"/>
      <w:marRight w:val="0"/>
      <w:marTop w:val="0"/>
      <w:marBottom w:val="0"/>
      <w:divBdr>
        <w:top w:val="none" w:sz="0" w:space="0" w:color="auto"/>
        <w:left w:val="none" w:sz="0" w:space="0" w:color="auto"/>
        <w:bottom w:val="none" w:sz="0" w:space="0" w:color="auto"/>
        <w:right w:val="none" w:sz="0" w:space="0" w:color="auto"/>
      </w:divBdr>
    </w:div>
    <w:div w:id="1759864530">
      <w:bodyDiv w:val="1"/>
      <w:marLeft w:val="0"/>
      <w:marRight w:val="0"/>
      <w:marTop w:val="0"/>
      <w:marBottom w:val="0"/>
      <w:divBdr>
        <w:top w:val="none" w:sz="0" w:space="0" w:color="auto"/>
        <w:left w:val="none" w:sz="0" w:space="0" w:color="auto"/>
        <w:bottom w:val="none" w:sz="0" w:space="0" w:color="auto"/>
        <w:right w:val="none" w:sz="0" w:space="0" w:color="auto"/>
      </w:divBdr>
    </w:div>
    <w:div w:id="1761291455">
      <w:bodyDiv w:val="1"/>
      <w:marLeft w:val="0"/>
      <w:marRight w:val="0"/>
      <w:marTop w:val="0"/>
      <w:marBottom w:val="0"/>
      <w:divBdr>
        <w:top w:val="none" w:sz="0" w:space="0" w:color="auto"/>
        <w:left w:val="none" w:sz="0" w:space="0" w:color="auto"/>
        <w:bottom w:val="none" w:sz="0" w:space="0" w:color="auto"/>
        <w:right w:val="none" w:sz="0" w:space="0" w:color="auto"/>
      </w:divBdr>
    </w:div>
    <w:div w:id="1768430363">
      <w:bodyDiv w:val="1"/>
      <w:marLeft w:val="0"/>
      <w:marRight w:val="0"/>
      <w:marTop w:val="0"/>
      <w:marBottom w:val="0"/>
      <w:divBdr>
        <w:top w:val="none" w:sz="0" w:space="0" w:color="auto"/>
        <w:left w:val="none" w:sz="0" w:space="0" w:color="auto"/>
        <w:bottom w:val="none" w:sz="0" w:space="0" w:color="auto"/>
        <w:right w:val="none" w:sz="0" w:space="0" w:color="auto"/>
      </w:divBdr>
    </w:div>
    <w:div w:id="1775249373">
      <w:bodyDiv w:val="1"/>
      <w:marLeft w:val="0"/>
      <w:marRight w:val="0"/>
      <w:marTop w:val="0"/>
      <w:marBottom w:val="0"/>
      <w:divBdr>
        <w:top w:val="none" w:sz="0" w:space="0" w:color="auto"/>
        <w:left w:val="none" w:sz="0" w:space="0" w:color="auto"/>
        <w:bottom w:val="none" w:sz="0" w:space="0" w:color="auto"/>
        <w:right w:val="none" w:sz="0" w:space="0" w:color="auto"/>
      </w:divBdr>
    </w:div>
    <w:div w:id="1777752222">
      <w:bodyDiv w:val="1"/>
      <w:marLeft w:val="0"/>
      <w:marRight w:val="0"/>
      <w:marTop w:val="0"/>
      <w:marBottom w:val="0"/>
      <w:divBdr>
        <w:top w:val="none" w:sz="0" w:space="0" w:color="auto"/>
        <w:left w:val="none" w:sz="0" w:space="0" w:color="auto"/>
        <w:bottom w:val="none" w:sz="0" w:space="0" w:color="auto"/>
        <w:right w:val="none" w:sz="0" w:space="0" w:color="auto"/>
      </w:divBdr>
    </w:div>
    <w:div w:id="1777866769">
      <w:bodyDiv w:val="1"/>
      <w:marLeft w:val="0"/>
      <w:marRight w:val="0"/>
      <w:marTop w:val="0"/>
      <w:marBottom w:val="0"/>
      <w:divBdr>
        <w:top w:val="none" w:sz="0" w:space="0" w:color="auto"/>
        <w:left w:val="none" w:sz="0" w:space="0" w:color="auto"/>
        <w:bottom w:val="none" w:sz="0" w:space="0" w:color="auto"/>
        <w:right w:val="none" w:sz="0" w:space="0" w:color="auto"/>
      </w:divBdr>
    </w:div>
    <w:div w:id="1778988492">
      <w:bodyDiv w:val="1"/>
      <w:marLeft w:val="0"/>
      <w:marRight w:val="0"/>
      <w:marTop w:val="0"/>
      <w:marBottom w:val="0"/>
      <w:divBdr>
        <w:top w:val="none" w:sz="0" w:space="0" w:color="auto"/>
        <w:left w:val="none" w:sz="0" w:space="0" w:color="auto"/>
        <w:bottom w:val="none" w:sz="0" w:space="0" w:color="auto"/>
        <w:right w:val="none" w:sz="0" w:space="0" w:color="auto"/>
      </w:divBdr>
    </w:div>
    <w:div w:id="1779443508">
      <w:bodyDiv w:val="1"/>
      <w:marLeft w:val="0"/>
      <w:marRight w:val="0"/>
      <w:marTop w:val="0"/>
      <w:marBottom w:val="0"/>
      <w:divBdr>
        <w:top w:val="none" w:sz="0" w:space="0" w:color="auto"/>
        <w:left w:val="none" w:sz="0" w:space="0" w:color="auto"/>
        <w:bottom w:val="none" w:sz="0" w:space="0" w:color="auto"/>
        <w:right w:val="none" w:sz="0" w:space="0" w:color="auto"/>
      </w:divBdr>
    </w:div>
    <w:div w:id="1780251650">
      <w:bodyDiv w:val="1"/>
      <w:marLeft w:val="0"/>
      <w:marRight w:val="0"/>
      <w:marTop w:val="0"/>
      <w:marBottom w:val="0"/>
      <w:divBdr>
        <w:top w:val="none" w:sz="0" w:space="0" w:color="auto"/>
        <w:left w:val="none" w:sz="0" w:space="0" w:color="auto"/>
        <w:bottom w:val="none" w:sz="0" w:space="0" w:color="auto"/>
        <w:right w:val="none" w:sz="0" w:space="0" w:color="auto"/>
      </w:divBdr>
    </w:div>
    <w:div w:id="1780296306">
      <w:bodyDiv w:val="1"/>
      <w:marLeft w:val="0"/>
      <w:marRight w:val="0"/>
      <w:marTop w:val="0"/>
      <w:marBottom w:val="0"/>
      <w:divBdr>
        <w:top w:val="none" w:sz="0" w:space="0" w:color="auto"/>
        <w:left w:val="none" w:sz="0" w:space="0" w:color="auto"/>
        <w:bottom w:val="none" w:sz="0" w:space="0" w:color="auto"/>
        <w:right w:val="none" w:sz="0" w:space="0" w:color="auto"/>
      </w:divBdr>
    </w:div>
    <w:div w:id="1781755039">
      <w:bodyDiv w:val="1"/>
      <w:marLeft w:val="0"/>
      <w:marRight w:val="0"/>
      <w:marTop w:val="0"/>
      <w:marBottom w:val="0"/>
      <w:divBdr>
        <w:top w:val="none" w:sz="0" w:space="0" w:color="auto"/>
        <w:left w:val="none" w:sz="0" w:space="0" w:color="auto"/>
        <w:bottom w:val="none" w:sz="0" w:space="0" w:color="auto"/>
        <w:right w:val="none" w:sz="0" w:space="0" w:color="auto"/>
      </w:divBdr>
    </w:div>
    <w:div w:id="1784493358">
      <w:bodyDiv w:val="1"/>
      <w:marLeft w:val="0"/>
      <w:marRight w:val="0"/>
      <w:marTop w:val="0"/>
      <w:marBottom w:val="0"/>
      <w:divBdr>
        <w:top w:val="none" w:sz="0" w:space="0" w:color="auto"/>
        <w:left w:val="none" w:sz="0" w:space="0" w:color="auto"/>
        <w:bottom w:val="none" w:sz="0" w:space="0" w:color="auto"/>
        <w:right w:val="none" w:sz="0" w:space="0" w:color="auto"/>
      </w:divBdr>
    </w:div>
    <w:div w:id="1788961724">
      <w:bodyDiv w:val="1"/>
      <w:marLeft w:val="0"/>
      <w:marRight w:val="0"/>
      <w:marTop w:val="0"/>
      <w:marBottom w:val="0"/>
      <w:divBdr>
        <w:top w:val="none" w:sz="0" w:space="0" w:color="auto"/>
        <w:left w:val="none" w:sz="0" w:space="0" w:color="auto"/>
        <w:bottom w:val="none" w:sz="0" w:space="0" w:color="auto"/>
        <w:right w:val="none" w:sz="0" w:space="0" w:color="auto"/>
      </w:divBdr>
    </w:div>
    <w:div w:id="1789660398">
      <w:bodyDiv w:val="1"/>
      <w:marLeft w:val="0"/>
      <w:marRight w:val="0"/>
      <w:marTop w:val="0"/>
      <w:marBottom w:val="0"/>
      <w:divBdr>
        <w:top w:val="none" w:sz="0" w:space="0" w:color="auto"/>
        <w:left w:val="none" w:sz="0" w:space="0" w:color="auto"/>
        <w:bottom w:val="none" w:sz="0" w:space="0" w:color="auto"/>
        <w:right w:val="none" w:sz="0" w:space="0" w:color="auto"/>
      </w:divBdr>
    </w:div>
    <w:div w:id="1790929420">
      <w:bodyDiv w:val="1"/>
      <w:marLeft w:val="0"/>
      <w:marRight w:val="0"/>
      <w:marTop w:val="0"/>
      <w:marBottom w:val="0"/>
      <w:divBdr>
        <w:top w:val="none" w:sz="0" w:space="0" w:color="auto"/>
        <w:left w:val="none" w:sz="0" w:space="0" w:color="auto"/>
        <w:bottom w:val="none" w:sz="0" w:space="0" w:color="auto"/>
        <w:right w:val="none" w:sz="0" w:space="0" w:color="auto"/>
      </w:divBdr>
    </w:div>
    <w:div w:id="1792744260">
      <w:bodyDiv w:val="1"/>
      <w:marLeft w:val="0"/>
      <w:marRight w:val="0"/>
      <w:marTop w:val="0"/>
      <w:marBottom w:val="0"/>
      <w:divBdr>
        <w:top w:val="none" w:sz="0" w:space="0" w:color="auto"/>
        <w:left w:val="none" w:sz="0" w:space="0" w:color="auto"/>
        <w:bottom w:val="none" w:sz="0" w:space="0" w:color="auto"/>
        <w:right w:val="none" w:sz="0" w:space="0" w:color="auto"/>
      </w:divBdr>
    </w:div>
    <w:div w:id="1798209348">
      <w:bodyDiv w:val="1"/>
      <w:marLeft w:val="0"/>
      <w:marRight w:val="0"/>
      <w:marTop w:val="0"/>
      <w:marBottom w:val="0"/>
      <w:divBdr>
        <w:top w:val="none" w:sz="0" w:space="0" w:color="auto"/>
        <w:left w:val="none" w:sz="0" w:space="0" w:color="auto"/>
        <w:bottom w:val="none" w:sz="0" w:space="0" w:color="auto"/>
        <w:right w:val="none" w:sz="0" w:space="0" w:color="auto"/>
      </w:divBdr>
    </w:div>
    <w:div w:id="1801268681">
      <w:bodyDiv w:val="1"/>
      <w:marLeft w:val="0"/>
      <w:marRight w:val="0"/>
      <w:marTop w:val="0"/>
      <w:marBottom w:val="0"/>
      <w:divBdr>
        <w:top w:val="none" w:sz="0" w:space="0" w:color="auto"/>
        <w:left w:val="none" w:sz="0" w:space="0" w:color="auto"/>
        <w:bottom w:val="none" w:sz="0" w:space="0" w:color="auto"/>
        <w:right w:val="none" w:sz="0" w:space="0" w:color="auto"/>
      </w:divBdr>
    </w:div>
    <w:div w:id="1802770167">
      <w:bodyDiv w:val="1"/>
      <w:marLeft w:val="0"/>
      <w:marRight w:val="0"/>
      <w:marTop w:val="0"/>
      <w:marBottom w:val="0"/>
      <w:divBdr>
        <w:top w:val="none" w:sz="0" w:space="0" w:color="auto"/>
        <w:left w:val="none" w:sz="0" w:space="0" w:color="auto"/>
        <w:bottom w:val="none" w:sz="0" w:space="0" w:color="auto"/>
        <w:right w:val="none" w:sz="0" w:space="0" w:color="auto"/>
      </w:divBdr>
    </w:div>
    <w:div w:id="1804543962">
      <w:bodyDiv w:val="1"/>
      <w:marLeft w:val="0"/>
      <w:marRight w:val="0"/>
      <w:marTop w:val="0"/>
      <w:marBottom w:val="0"/>
      <w:divBdr>
        <w:top w:val="none" w:sz="0" w:space="0" w:color="auto"/>
        <w:left w:val="none" w:sz="0" w:space="0" w:color="auto"/>
        <w:bottom w:val="none" w:sz="0" w:space="0" w:color="auto"/>
        <w:right w:val="none" w:sz="0" w:space="0" w:color="auto"/>
      </w:divBdr>
    </w:div>
    <w:div w:id="1807966432">
      <w:bodyDiv w:val="1"/>
      <w:marLeft w:val="0"/>
      <w:marRight w:val="0"/>
      <w:marTop w:val="0"/>
      <w:marBottom w:val="0"/>
      <w:divBdr>
        <w:top w:val="none" w:sz="0" w:space="0" w:color="auto"/>
        <w:left w:val="none" w:sz="0" w:space="0" w:color="auto"/>
        <w:bottom w:val="none" w:sz="0" w:space="0" w:color="auto"/>
        <w:right w:val="none" w:sz="0" w:space="0" w:color="auto"/>
      </w:divBdr>
    </w:div>
    <w:div w:id="1811438888">
      <w:bodyDiv w:val="1"/>
      <w:marLeft w:val="0"/>
      <w:marRight w:val="0"/>
      <w:marTop w:val="0"/>
      <w:marBottom w:val="0"/>
      <w:divBdr>
        <w:top w:val="none" w:sz="0" w:space="0" w:color="auto"/>
        <w:left w:val="none" w:sz="0" w:space="0" w:color="auto"/>
        <w:bottom w:val="none" w:sz="0" w:space="0" w:color="auto"/>
        <w:right w:val="none" w:sz="0" w:space="0" w:color="auto"/>
      </w:divBdr>
    </w:div>
    <w:div w:id="1815174079">
      <w:bodyDiv w:val="1"/>
      <w:marLeft w:val="0"/>
      <w:marRight w:val="0"/>
      <w:marTop w:val="0"/>
      <w:marBottom w:val="0"/>
      <w:divBdr>
        <w:top w:val="none" w:sz="0" w:space="0" w:color="auto"/>
        <w:left w:val="none" w:sz="0" w:space="0" w:color="auto"/>
        <w:bottom w:val="none" w:sz="0" w:space="0" w:color="auto"/>
        <w:right w:val="none" w:sz="0" w:space="0" w:color="auto"/>
      </w:divBdr>
    </w:div>
    <w:div w:id="1815414707">
      <w:bodyDiv w:val="1"/>
      <w:marLeft w:val="0"/>
      <w:marRight w:val="0"/>
      <w:marTop w:val="0"/>
      <w:marBottom w:val="0"/>
      <w:divBdr>
        <w:top w:val="none" w:sz="0" w:space="0" w:color="auto"/>
        <w:left w:val="none" w:sz="0" w:space="0" w:color="auto"/>
        <w:bottom w:val="none" w:sz="0" w:space="0" w:color="auto"/>
        <w:right w:val="none" w:sz="0" w:space="0" w:color="auto"/>
      </w:divBdr>
    </w:div>
    <w:div w:id="1815684418">
      <w:bodyDiv w:val="1"/>
      <w:marLeft w:val="0"/>
      <w:marRight w:val="0"/>
      <w:marTop w:val="0"/>
      <w:marBottom w:val="0"/>
      <w:divBdr>
        <w:top w:val="none" w:sz="0" w:space="0" w:color="auto"/>
        <w:left w:val="none" w:sz="0" w:space="0" w:color="auto"/>
        <w:bottom w:val="none" w:sz="0" w:space="0" w:color="auto"/>
        <w:right w:val="none" w:sz="0" w:space="0" w:color="auto"/>
      </w:divBdr>
    </w:div>
    <w:div w:id="1817603388">
      <w:bodyDiv w:val="1"/>
      <w:marLeft w:val="0"/>
      <w:marRight w:val="0"/>
      <w:marTop w:val="0"/>
      <w:marBottom w:val="0"/>
      <w:divBdr>
        <w:top w:val="none" w:sz="0" w:space="0" w:color="auto"/>
        <w:left w:val="none" w:sz="0" w:space="0" w:color="auto"/>
        <w:bottom w:val="none" w:sz="0" w:space="0" w:color="auto"/>
        <w:right w:val="none" w:sz="0" w:space="0" w:color="auto"/>
      </w:divBdr>
    </w:div>
    <w:div w:id="1819345580">
      <w:bodyDiv w:val="1"/>
      <w:marLeft w:val="0"/>
      <w:marRight w:val="0"/>
      <w:marTop w:val="0"/>
      <w:marBottom w:val="0"/>
      <w:divBdr>
        <w:top w:val="none" w:sz="0" w:space="0" w:color="auto"/>
        <w:left w:val="none" w:sz="0" w:space="0" w:color="auto"/>
        <w:bottom w:val="none" w:sz="0" w:space="0" w:color="auto"/>
        <w:right w:val="none" w:sz="0" w:space="0" w:color="auto"/>
      </w:divBdr>
    </w:div>
    <w:div w:id="1819489827">
      <w:bodyDiv w:val="1"/>
      <w:marLeft w:val="0"/>
      <w:marRight w:val="0"/>
      <w:marTop w:val="0"/>
      <w:marBottom w:val="0"/>
      <w:divBdr>
        <w:top w:val="none" w:sz="0" w:space="0" w:color="auto"/>
        <w:left w:val="none" w:sz="0" w:space="0" w:color="auto"/>
        <w:bottom w:val="none" w:sz="0" w:space="0" w:color="auto"/>
        <w:right w:val="none" w:sz="0" w:space="0" w:color="auto"/>
      </w:divBdr>
    </w:div>
    <w:div w:id="1821384452">
      <w:bodyDiv w:val="1"/>
      <w:marLeft w:val="0"/>
      <w:marRight w:val="0"/>
      <w:marTop w:val="0"/>
      <w:marBottom w:val="0"/>
      <w:divBdr>
        <w:top w:val="none" w:sz="0" w:space="0" w:color="auto"/>
        <w:left w:val="none" w:sz="0" w:space="0" w:color="auto"/>
        <w:bottom w:val="none" w:sz="0" w:space="0" w:color="auto"/>
        <w:right w:val="none" w:sz="0" w:space="0" w:color="auto"/>
      </w:divBdr>
    </w:div>
    <w:div w:id="1826628524">
      <w:bodyDiv w:val="1"/>
      <w:marLeft w:val="0"/>
      <w:marRight w:val="0"/>
      <w:marTop w:val="0"/>
      <w:marBottom w:val="0"/>
      <w:divBdr>
        <w:top w:val="none" w:sz="0" w:space="0" w:color="auto"/>
        <w:left w:val="none" w:sz="0" w:space="0" w:color="auto"/>
        <w:bottom w:val="none" w:sz="0" w:space="0" w:color="auto"/>
        <w:right w:val="none" w:sz="0" w:space="0" w:color="auto"/>
      </w:divBdr>
    </w:div>
    <w:div w:id="1826698521">
      <w:bodyDiv w:val="1"/>
      <w:marLeft w:val="0"/>
      <w:marRight w:val="0"/>
      <w:marTop w:val="0"/>
      <w:marBottom w:val="0"/>
      <w:divBdr>
        <w:top w:val="none" w:sz="0" w:space="0" w:color="auto"/>
        <w:left w:val="none" w:sz="0" w:space="0" w:color="auto"/>
        <w:bottom w:val="none" w:sz="0" w:space="0" w:color="auto"/>
        <w:right w:val="none" w:sz="0" w:space="0" w:color="auto"/>
      </w:divBdr>
    </w:div>
    <w:div w:id="1826891130">
      <w:bodyDiv w:val="1"/>
      <w:marLeft w:val="0"/>
      <w:marRight w:val="0"/>
      <w:marTop w:val="0"/>
      <w:marBottom w:val="0"/>
      <w:divBdr>
        <w:top w:val="none" w:sz="0" w:space="0" w:color="auto"/>
        <w:left w:val="none" w:sz="0" w:space="0" w:color="auto"/>
        <w:bottom w:val="none" w:sz="0" w:space="0" w:color="auto"/>
        <w:right w:val="none" w:sz="0" w:space="0" w:color="auto"/>
      </w:divBdr>
    </w:div>
    <w:div w:id="1827628061">
      <w:bodyDiv w:val="1"/>
      <w:marLeft w:val="0"/>
      <w:marRight w:val="0"/>
      <w:marTop w:val="0"/>
      <w:marBottom w:val="0"/>
      <w:divBdr>
        <w:top w:val="none" w:sz="0" w:space="0" w:color="auto"/>
        <w:left w:val="none" w:sz="0" w:space="0" w:color="auto"/>
        <w:bottom w:val="none" w:sz="0" w:space="0" w:color="auto"/>
        <w:right w:val="none" w:sz="0" w:space="0" w:color="auto"/>
      </w:divBdr>
    </w:div>
    <w:div w:id="1827746982">
      <w:bodyDiv w:val="1"/>
      <w:marLeft w:val="0"/>
      <w:marRight w:val="0"/>
      <w:marTop w:val="0"/>
      <w:marBottom w:val="0"/>
      <w:divBdr>
        <w:top w:val="none" w:sz="0" w:space="0" w:color="auto"/>
        <w:left w:val="none" w:sz="0" w:space="0" w:color="auto"/>
        <w:bottom w:val="none" w:sz="0" w:space="0" w:color="auto"/>
        <w:right w:val="none" w:sz="0" w:space="0" w:color="auto"/>
      </w:divBdr>
    </w:div>
    <w:div w:id="1828008897">
      <w:bodyDiv w:val="1"/>
      <w:marLeft w:val="0"/>
      <w:marRight w:val="0"/>
      <w:marTop w:val="0"/>
      <w:marBottom w:val="0"/>
      <w:divBdr>
        <w:top w:val="none" w:sz="0" w:space="0" w:color="auto"/>
        <w:left w:val="none" w:sz="0" w:space="0" w:color="auto"/>
        <w:bottom w:val="none" w:sz="0" w:space="0" w:color="auto"/>
        <w:right w:val="none" w:sz="0" w:space="0" w:color="auto"/>
      </w:divBdr>
    </w:div>
    <w:div w:id="1830247451">
      <w:bodyDiv w:val="1"/>
      <w:marLeft w:val="0"/>
      <w:marRight w:val="0"/>
      <w:marTop w:val="0"/>
      <w:marBottom w:val="0"/>
      <w:divBdr>
        <w:top w:val="none" w:sz="0" w:space="0" w:color="auto"/>
        <w:left w:val="none" w:sz="0" w:space="0" w:color="auto"/>
        <w:bottom w:val="none" w:sz="0" w:space="0" w:color="auto"/>
        <w:right w:val="none" w:sz="0" w:space="0" w:color="auto"/>
      </w:divBdr>
    </w:div>
    <w:div w:id="1831557750">
      <w:bodyDiv w:val="1"/>
      <w:marLeft w:val="0"/>
      <w:marRight w:val="0"/>
      <w:marTop w:val="0"/>
      <w:marBottom w:val="0"/>
      <w:divBdr>
        <w:top w:val="none" w:sz="0" w:space="0" w:color="auto"/>
        <w:left w:val="none" w:sz="0" w:space="0" w:color="auto"/>
        <w:bottom w:val="none" w:sz="0" w:space="0" w:color="auto"/>
        <w:right w:val="none" w:sz="0" w:space="0" w:color="auto"/>
      </w:divBdr>
    </w:div>
    <w:div w:id="1831670568">
      <w:bodyDiv w:val="1"/>
      <w:marLeft w:val="0"/>
      <w:marRight w:val="0"/>
      <w:marTop w:val="0"/>
      <w:marBottom w:val="0"/>
      <w:divBdr>
        <w:top w:val="none" w:sz="0" w:space="0" w:color="auto"/>
        <w:left w:val="none" w:sz="0" w:space="0" w:color="auto"/>
        <w:bottom w:val="none" w:sz="0" w:space="0" w:color="auto"/>
        <w:right w:val="none" w:sz="0" w:space="0" w:color="auto"/>
      </w:divBdr>
    </w:div>
    <w:div w:id="1832209274">
      <w:bodyDiv w:val="1"/>
      <w:marLeft w:val="0"/>
      <w:marRight w:val="0"/>
      <w:marTop w:val="0"/>
      <w:marBottom w:val="0"/>
      <w:divBdr>
        <w:top w:val="none" w:sz="0" w:space="0" w:color="auto"/>
        <w:left w:val="none" w:sz="0" w:space="0" w:color="auto"/>
        <w:bottom w:val="none" w:sz="0" w:space="0" w:color="auto"/>
        <w:right w:val="none" w:sz="0" w:space="0" w:color="auto"/>
      </w:divBdr>
    </w:div>
    <w:div w:id="1835564983">
      <w:bodyDiv w:val="1"/>
      <w:marLeft w:val="0"/>
      <w:marRight w:val="0"/>
      <w:marTop w:val="0"/>
      <w:marBottom w:val="0"/>
      <w:divBdr>
        <w:top w:val="none" w:sz="0" w:space="0" w:color="auto"/>
        <w:left w:val="none" w:sz="0" w:space="0" w:color="auto"/>
        <w:bottom w:val="none" w:sz="0" w:space="0" w:color="auto"/>
        <w:right w:val="none" w:sz="0" w:space="0" w:color="auto"/>
      </w:divBdr>
    </w:div>
    <w:div w:id="1838692829">
      <w:bodyDiv w:val="1"/>
      <w:marLeft w:val="0"/>
      <w:marRight w:val="0"/>
      <w:marTop w:val="0"/>
      <w:marBottom w:val="0"/>
      <w:divBdr>
        <w:top w:val="none" w:sz="0" w:space="0" w:color="auto"/>
        <w:left w:val="none" w:sz="0" w:space="0" w:color="auto"/>
        <w:bottom w:val="none" w:sz="0" w:space="0" w:color="auto"/>
        <w:right w:val="none" w:sz="0" w:space="0" w:color="auto"/>
      </w:divBdr>
    </w:div>
    <w:div w:id="1840999037">
      <w:bodyDiv w:val="1"/>
      <w:marLeft w:val="0"/>
      <w:marRight w:val="0"/>
      <w:marTop w:val="0"/>
      <w:marBottom w:val="0"/>
      <w:divBdr>
        <w:top w:val="none" w:sz="0" w:space="0" w:color="auto"/>
        <w:left w:val="none" w:sz="0" w:space="0" w:color="auto"/>
        <w:bottom w:val="none" w:sz="0" w:space="0" w:color="auto"/>
        <w:right w:val="none" w:sz="0" w:space="0" w:color="auto"/>
      </w:divBdr>
    </w:div>
    <w:div w:id="1841004472">
      <w:bodyDiv w:val="1"/>
      <w:marLeft w:val="0"/>
      <w:marRight w:val="0"/>
      <w:marTop w:val="0"/>
      <w:marBottom w:val="0"/>
      <w:divBdr>
        <w:top w:val="none" w:sz="0" w:space="0" w:color="auto"/>
        <w:left w:val="none" w:sz="0" w:space="0" w:color="auto"/>
        <w:bottom w:val="none" w:sz="0" w:space="0" w:color="auto"/>
        <w:right w:val="none" w:sz="0" w:space="0" w:color="auto"/>
      </w:divBdr>
    </w:div>
    <w:div w:id="1842964373">
      <w:bodyDiv w:val="1"/>
      <w:marLeft w:val="0"/>
      <w:marRight w:val="0"/>
      <w:marTop w:val="0"/>
      <w:marBottom w:val="0"/>
      <w:divBdr>
        <w:top w:val="none" w:sz="0" w:space="0" w:color="auto"/>
        <w:left w:val="none" w:sz="0" w:space="0" w:color="auto"/>
        <w:bottom w:val="none" w:sz="0" w:space="0" w:color="auto"/>
        <w:right w:val="none" w:sz="0" w:space="0" w:color="auto"/>
      </w:divBdr>
    </w:div>
    <w:div w:id="1846937698">
      <w:bodyDiv w:val="1"/>
      <w:marLeft w:val="0"/>
      <w:marRight w:val="0"/>
      <w:marTop w:val="0"/>
      <w:marBottom w:val="0"/>
      <w:divBdr>
        <w:top w:val="none" w:sz="0" w:space="0" w:color="auto"/>
        <w:left w:val="none" w:sz="0" w:space="0" w:color="auto"/>
        <w:bottom w:val="none" w:sz="0" w:space="0" w:color="auto"/>
        <w:right w:val="none" w:sz="0" w:space="0" w:color="auto"/>
      </w:divBdr>
    </w:div>
    <w:div w:id="1850832640">
      <w:bodyDiv w:val="1"/>
      <w:marLeft w:val="0"/>
      <w:marRight w:val="0"/>
      <w:marTop w:val="0"/>
      <w:marBottom w:val="0"/>
      <w:divBdr>
        <w:top w:val="none" w:sz="0" w:space="0" w:color="auto"/>
        <w:left w:val="none" w:sz="0" w:space="0" w:color="auto"/>
        <w:bottom w:val="none" w:sz="0" w:space="0" w:color="auto"/>
        <w:right w:val="none" w:sz="0" w:space="0" w:color="auto"/>
      </w:divBdr>
    </w:div>
    <w:div w:id="1851483973">
      <w:bodyDiv w:val="1"/>
      <w:marLeft w:val="0"/>
      <w:marRight w:val="0"/>
      <w:marTop w:val="0"/>
      <w:marBottom w:val="0"/>
      <w:divBdr>
        <w:top w:val="none" w:sz="0" w:space="0" w:color="auto"/>
        <w:left w:val="none" w:sz="0" w:space="0" w:color="auto"/>
        <w:bottom w:val="none" w:sz="0" w:space="0" w:color="auto"/>
        <w:right w:val="none" w:sz="0" w:space="0" w:color="auto"/>
      </w:divBdr>
    </w:div>
    <w:div w:id="1854104926">
      <w:bodyDiv w:val="1"/>
      <w:marLeft w:val="0"/>
      <w:marRight w:val="0"/>
      <w:marTop w:val="0"/>
      <w:marBottom w:val="0"/>
      <w:divBdr>
        <w:top w:val="none" w:sz="0" w:space="0" w:color="auto"/>
        <w:left w:val="none" w:sz="0" w:space="0" w:color="auto"/>
        <w:bottom w:val="none" w:sz="0" w:space="0" w:color="auto"/>
        <w:right w:val="none" w:sz="0" w:space="0" w:color="auto"/>
      </w:divBdr>
    </w:div>
    <w:div w:id="1856266922">
      <w:bodyDiv w:val="1"/>
      <w:marLeft w:val="0"/>
      <w:marRight w:val="0"/>
      <w:marTop w:val="0"/>
      <w:marBottom w:val="0"/>
      <w:divBdr>
        <w:top w:val="none" w:sz="0" w:space="0" w:color="auto"/>
        <w:left w:val="none" w:sz="0" w:space="0" w:color="auto"/>
        <w:bottom w:val="none" w:sz="0" w:space="0" w:color="auto"/>
        <w:right w:val="none" w:sz="0" w:space="0" w:color="auto"/>
      </w:divBdr>
    </w:div>
    <w:div w:id="1863934783">
      <w:bodyDiv w:val="1"/>
      <w:marLeft w:val="0"/>
      <w:marRight w:val="0"/>
      <w:marTop w:val="0"/>
      <w:marBottom w:val="0"/>
      <w:divBdr>
        <w:top w:val="none" w:sz="0" w:space="0" w:color="auto"/>
        <w:left w:val="none" w:sz="0" w:space="0" w:color="auto"/>
        <w:bottom w:val="none" w:sz="0" w:space="0" w:color="auto"/>
        <w:right w:val="none" w:sz="0" w:space="0" w:color="auto"/>
      </w:divBdr>
    </w:div>
    <w:div w:id="1867058782">
      <w:bodyDiv w:val="1"/>
      <w:marLeft w:val="0"/>
      <w:marRight w:val="0"/>
      <w:marTop w:val="0"/>
      <w:marBottom w:val="0"/>
      <w:divBdr>
        <w:top w:val="none" w:sz="0" w:space="0" w:color="auto"/>
        <w:left w:val="none" w:sz="0" w:space="0" w:color="auto"/>
        <w:bottom w:val="none" w:sz="0" w:space="0" w:color="auto"/>
        <w:right w:val="none" w:sz="0" w:space="0" w:color="auto"/>
      </w:divBdr>
    </w:div>
    <w:div w:id="1867719794">
      <w:bodyDiv w:val="1"/>
      <w:marLeft w:val="0"/>
      <w:marRight w:val="0"/>
      <w:marTop w:val="0"/>
      <w:marBottom w:val="0"/>
      <w:divBdr>
        <w:top w:val="none" w:sz="0" w:space="0" w:color="auto"/>
        <w:left w:val="none" w:sz="0" w:space="0" w:color="auto"/>
        <w:bottom w:val="none" w:sz="0" w:space="0" w:color="auto"/>
        <w:right w:val="none" w:sz="0" w:space="0" w:color="auto"/>
      </w:divBdr>
    </w:div>
    <w:div w:id="1867908981">
      <w:bodyDiv w:val="1"/>
      <w:marLeft w:val="0"/>
      <w:marRight w:val="0"/>
      <w:marTop w:val="0"/>
      <w:marBottom w:val="0"/>
      <w:divBdr>
        <w:top w:val="none" w:sz="0" w:space="0" w:color="auto"/>
        <w:left w:val="none" w:sz="0" w:space="0" w:color="auto"/>
        <w:bottom w:val="none" w:sz="0" w:space="0" w:color="auto"/>
        <w:right w:val="none" w:sz="0" w:space="0" w:color="auto"/>
      </w:divBdr>
    </w:div>
    <w:div w:id="1869558875">
      <w:bodyDiv w:val="1"/>
      <w:marLeft w:val="0"/>
      <w:marRight w:val="0"/>
      <w:marTop w:val="0"/>
      <w:marBottom w:val="0"/>
      <w:divBdr>
        <w:top w:val="none" w:sz="0" w:space="0" w:color="auto"/>
        <w:left w:val="none" w:sz="0" w:space="0" w:color="auto"/>
        <w:bottom w:val="none" w:sz="0" w:space="0" w:color="auto"/>
        <w:right w:val="none" w:sz="0" w:space="0" w:color="auto"/>
      </w:divBdr>
    </w:div>
    <w:div w:id="1870793690">
      <w:bodyDiv w:val="1"/>
      <w:marLeft w:val="0"/>
      <w:marRight w:val="0"/>
      <w:marTop w:val="0"/>
      <w:marBottom w:val="0"/>
      <w:divBdr>
        <w:top w:val="none" w:sz="0" w:space="0" w:color="auto"/>
        <w:left w:val="none" w:sz="0" w:space="0" w:color="auto"/>
        <w:bottom w:val="none" w:sz="0" w:space="0" w:color="auto"/>
        <w:right w:val="none" w:sz="0" w:space="0" w:color="auto"/>
      </w:divBdr>
    </w:div>
    <w:div w:id="1870878543">
      <w:bodyDiv w:val="1"/>
      <w:marLeft w:val="0"/>
      <w:marRight w:val="0"/>
      <w:marTop w:val="0"/>
      <w:marBottom w:val="0"/>
      <w:divBdr>
        <w:top w:val="none" w:sz="0" w:space="0" w:color="auto"/>
        <w:left w:val="none" w:sz="0" w:space="0" w:color="auto"/>
        <w:bottom w:val="none" w:sz="0" w:space="0" w:color="auto"/>
        <w:right w:val="none" w:sz="0" w:space="0" w:color="auto"/>
      </w:divBdr>
    </w:div>
    <w:div w:id="1870950985">
      <w:bodyDiv w:val="1"/>
      <w:marLeft w:val="0"/>
      <w:marRight w:val="0"/>
      <w:marTop w:val="0"/>
      <w:marBottom w:val="0"/>
      <w:divBdr>
        <w:top w:val="none" w:sz="0" w:space="0" w:color="auto"/>
        <w:left w:val="none" w:sz="0" w:space="0" w:color="auto"/>
        <w:bottom w:val="none" w:sz="0" w:space="0" w:color="auto"/>
        <w:right w:val="none" w:sz="0" w:space="0" w:color="auto"/>
      </w:divBdr>
    </w:div>
    <w:div w:id="1874420224">
      <w:bodyDiv w:val="1"/>
      <w:marLeft w:val="0"/>
      <w:marRight w:val="0"/>
      <w:marTop w:val="0"/>
      <w:marBottom w:val="0"/>
      <w:divBdr>
        <w:top w:val="none" w:sz="0" w:space="0" w:color="auto"/>
        <w:left w:val="none" w:sz="0" w:space="0" w:color="auto"/>
        <w:bottom w:val="none" w:sz="0" w:space="0" w:color="auto"/>
        <w:right w:val="none" w:sz="0" w:space="0" w:color="auto"/>
      </w:divBdr>
    </w:div>
    <w:div w:id="1883439670">
      <w:bodyDiv w:val="1"/>
      <w:marLeft w:val="0"/>
      <w:marRight w:val="0"/>
      <w:marTop w:val="0"/>
      <w:marBottom w:val="0"/>
      <w:divBdr>
        <w:top w:val="none" w:sz="0" w:space="0" w:color="auto"/>
        <w:left w:val="none" w:sz="0" w:space="0" w:color="auto"/>
        <w:bottom w:val="none" w:sz="0" w:space="0" w:color="auto"/>
        <w:right w:val="none" w:sz="0" w:space="0" w:color="auto"/>
      </w:divBdr>
    </w:div>
    <w:div w:id="1884978344">
      <w:bodyDiv w:val="1"/>
      <w:marLeft w:val="0"/>
      <w:marRight w:val="0"/>
      <w:marTop w:val="0"/>
      <w:marBottom w:val="0"/>
      <w:divBdr>
        <w:top w:val="none" w:sz="0" w:space="0" w:color="auto"/>
        <w:left w:val="none" w:sz="0" w:space="0" w:color="auto"/>
        <w:bottom w:val="none" w:sz="0" w:space="0" w:color="auto"/>
        <w:right w:val="none" w:sz="0" w:space="0" w:color="auto"/>
      </w:divBdr>
    </w:div>
    <w:div w:id="1886913273">
      <w:bodyDiv w:val="1"/>
      <w:marLeft w:val="0"/>
      <w:marRight w:val="0"/>
      <w:marTop w:val="0"/>
      <w:marBottom w:val="0"/>
      <w:divBdr>
        <w:top w:val="none" w:sz="0" w:space="0" w:color="auto"/>
        <w:left w:val="none" w:sz="0" w:space="0" w:color="auto"/>
        <w:bottom w:val="none" w:sz="0" w:space="0" w:color="auto"/>
        <w:right w:val="none" w:sz="0" w:space="0" w:color="auto"/>
      </w:divBdr>
    </w:div>
    <w:div w:id="1888565355">
      <w:bodyDiv w:val="1"/>
      <w:marLeft w:val="0"/>
      <w:marRight w:val="0"/>
      <w:marTop w:val="0"/>
      <w:marBottom w:val="0"/>
      <w:divBdr>
        <w:top w:val="none" w:sz="0" w:space="0" w:color="auto"/>
        <w:left w:val="none" w:sz="0" w:space="0" w:color="auto"/>
        <w:bottom w:val="none" w:sz="0" w:space="0" w:color="auto"/>
        <w:right w:val="none" w:sz="0" w:space="0" w:color="auto"/>
      </w:divBdr>
    </w:div>
    <w:div w:id="1891385010">
      <w:bodyDiv w:val="1"/>
      <w:marLeft w:val="0"/>
      <w:marRight w:val="0"/>
      <w:marTop w:val="0"/>
      <w:marBottom w:val="0"/>
      <w:divBdr>
        <w:top w:val="none" w:sz="0" w:space="0" w:color="auto"/>
        <w:left w:val="none" w:sz="0" w:space="0" w:color="auto"/>
        <w:bottom w:val="none" w:sz="0" w:space="0" w:color="auto"/>
        <w:right w:val="none" w:sz="0" w:space="0" w:color="auto"/>
      </w:divBdr>
    </w:div>
    <w:div w:id="1891457970">
      <w:bodyDiv w:val="1"/>
      <w:marLeft w:val="0"/>
      <w:marRight w:val="0"/>
      <w:marTop w:val="0"/>
      <w:marBottom w:val="0"/>
      <w:divBdr>
        <w:top w:val="none" w:sz="0" w:space="0" w:color="auto"/>
        <w:left w:val="none" w:sz="0" w:space="0" w:color="auto"/>
        <w:bottom w:val="none" w:sz="0" w:space="0" w:color="auto"/>
        <w:right w:val="none" w:sz="0" w:space="0" w:color="auto"/>
      </w:divBdr>
    </w:div>
    <w:div w:id="1896547341">
      <w:bodyDiv w:val="1"/>
      <w:marLeft w:val="0"/>
      <w:marRight w:val="0"/>
      <w:marTop w:val="0"/>
      <w:marBottom w:val="0"/>
      <w:divBdr>
        <w:top w:val="none" w:sz="0" w:space="0" w:color="auto"/>
        <w:left w:val="none" w:sz="0" w:space="0" w:color="auto"/>
        <w:bottom w:val="none" w:sz="0" w:space="0" w:color="auto"/>
        <w:right w:val="none" w:sz="0" w:space="0" w:color="auto"/>
      </w:divBdr>
    </w:div>
    <w:div w:id="1898084510">
      <w:bodyDiv w:val="1"/>
      <w:marLeft w:val="0"/>
      <w:marRight w:val="0"/>
      <w:marTop w:val="0"/>
      <w:marBottom w:val="0"/>
      <w:divBdr>
        <w:top w:val="none" w:sz="0" w:space="0" w:color="auto"/>
        <w:left w:val="none" w:sz="0" w:space="0" w:color="auto"/>
        <w:bottom w:val="none" w:sz="0" w:space="0" w:color="auto"/>
        <w:right w:val="none" w:sz="0" w:space="0" w:color="auto"/>
      </w:divBdr>
    </w:div>
    <w:div w:id="1900968924">
      <w:bodyDiv w:val="1"/>
      <w:marLeft w:val="0"/>
      <w:marRight w:val="0"/>
      <w:marTop w:val="0"/>
      <w:marBottom w:val="0"/>
      <w:divBdr>
        <w:top w:val="none" w:sz="0" w:space="0" w:color="auto"/>
        <w:left w:val="none" w:sz="0" w:space="0" w:color="auto"/>
        <w:bottom w:val="none" w:sz="0" w:space="0" w:color="auto"/>
        <w:right w:val="none" w:sz="0" w:space="0" w:color="auto"/>
      </w:divBdr>
    </w:div>
    <w:div w:id="1906379422">
      <w:bodyDiv w:val="1"/>
      <w:marLeft w:val="0"/>
      <w:marRight w:val="0"/>
      <w:marTop w:val="0"/>
      <w:marBottom w:val="0"/>
      <w:divBdr>
        <w:top w:val="none" w:sz="0" w:space="0" w:color="auto"/>
        <w:left w:val="none" w:sz="0" w:space="0" w:color="auto"/>
        <w:bottom w:val="none" w:sz="0" w:space="0" w:color="auto"/>
        <w:right w:val="none" w:sz="0" w:space="0" w:color="auto"/>
      </w:divBdr>
    </w:div>
    <w:div w:id="1912883336">
      <w:bodyDiv w:val="1"/>
      <w:marLeft w:val="0"/>
      <w:marRight w:val="0"/>
      <w:marTop w:val="0"/>
      <w:marBottom w:val="0"/>
      <w:divBdr>
        <w:top w:val="none" w:sz="0" w:space="0" w:color="auto"/>
        <w:left w:val="none" w:sz="0" w:space="0" w:color="auto"/>
        <w:bottom w:val="none" w:sz="0" w:space="0" w:color="auto"/>
        <w:right w:val="none" w:sz="0" w:space="0" w:color="auto"/>
      </w:divBdr>
    </w:div>
    <w:div w:id="1913998945">
      <w:bodyDiv w:val="1"/>
      <w:marLeft w:val="0"/>
      <w:marRight w:val="0"/>
      <w:marTop w:val="0"/>
      <w:marBottom w:val="0"/>
      <w:divBdr>
        <w:top w:val="none" w:sz="0" w:space="0" w:color="auto"/>
        <w:left w:val="none" w:sz="0" w:space="0" w:color="auto"/>
        <w:bottom w:val="none" w:sz="0" w:space="0" w:color="auto"/>
        <w:right w:val="none" w:sz="0" w:space="0" w:color="auto"/>
      </w:divBdr>
    </w:div>
    <w:div w:id="1916429112">
      <w:bodyDiv w:val="1"/>
      <w:marLeft w:val="0"/>
      <w:marRight w:val="0"/>
      <w:marTop w:val="0"/>
      <w:marBottom w:val="0"/>
      <w:divBdr>
        <w:top w:val="none" w:sz="0" w:space="0" w:color="auto"/>
        <w:left w:val="none" w:sz="0" w:space="0" w:color="auto"/>
        <w:bottom w:val="none" w:sz="0" w:space="0" w:color="auto"/>
        <w:right w:val="none" w:sz="0" w:space="0" w:color="auto"/>
      </w:divBdr>
    </w:div>
    <w:div w:id="1917397967">
      <w:bodyDiv w:val="1"/>
      <w:marLeft w:val="0"/>
      <w:marRight w:val="0"/>
      <w:marTop w:val="0"/>
      <w:marBottom w:val="0"/>
      <w:divBdr>
        <w:top w:val="none" w:sz="0" w:space="0" w:color="auto"/>
        <w:left w:val="none" w:sz="0" w:space="0" w:color="auto"/>
        <w:bottom w:val="none" w:sz="0" w:space="0" w:color="auto"/>
        <w:right w:val="none" w:sz="0" w:space="0" w:color="auto"/>
      </w:divBdr>
    </w:div>
    <w:div w:id="1923952132">
      <w:bodyDiv w:val="1"/>
      <w:marLeft w:val="0"/>
      <w:marRight w:val="0"/>
      <w:marTop w:val="0"/>
      <w:marBottom w:val="0"/>
      <w:divBdr>
        <w:top w:val="none" w:sz="0" w:space="0" w:color="auto"/>
        <w:left w:val="none" w:sz="0" w:space="0" w:color="auto"/>
        <w:bottom w:val="none" w:sz="0" w:space="0" w:color="auto"/>
        <w:right w:val="none" w:sz="0" w:space="0" w:color="auto"/>
      </w:divBdr>
    </w:div>
    <w:div w:id="1924876355">
      <w:bodyDiv w:val="1"/>
      <w:marLeft w:val="0"/>
      <w:marRight w:val="0"/>
      <w:marTop w:val="0"/>
      <w:marBottom w:val="0"/>
      <w:divBdr>
        <w:top w:val="none" w:sz="0" w:space="0" w:color="auto"/>
        <w:left w:val="none" w:sz="0" w:space="0" w:color="auto"/>
        <w:bottom w:val="none" w:sz="0" w:space="0" w:color="auto"/>
        <w:right w:val="none" w:sz="0" w:space="0" w:color="auto"/>
      </w:divBdr>
    </w:div>
    <w:div w:id="1926037873">
      <w:bodyDiv w:val="1"/>
      <w:marLeft w:val="0"/>
      <w:marRight w:val="0"/>
      <w:marTop w:val="0"/>
      <w:marBottom w:val="0"/>
      <w:divBdr>
        <w:top w:val="none" w:sz="0" w:space="0" w:color="auto"/>
        <w:left w:val="none" w:sz="0" w:space="0" w:color="auto"/>
        <w:bottom w:val="none" w:sz="0" w:space="0" w:color="auto"/>
        <w:right w:val="none" w:sz="0" w:space="0" w:color="auto"/>
      </w:divBdr>
    </w:div>
    <w:div w:id="1929266882">
      <w:bodyDiv w:val="1"/>
      <w:marLeft w:val="0"/>
      <w:marRight w:val="0"/>
      <w:marTop w:val="0"/>
      <w:marBottom w:val="0"/>
      <w:divBdr>
        <w:top w:val="none" w:sz="0" w:space="0" w:color="auto"/>
        <w:left w:val="none" w:sz="0" w:space="0" w:color="auto"/>
        <w:bottom w:val="none" w:sz="0" w:space="0" w:color="auto"/>
        <w:right w:val="none" w:sz="0" w:space="0" w:color="auto"/>
      </w:divBdr>
    </w:div>
    <w:div w:id="1930692639">
      <w:bodyDiv w:val="1"/>
      <w:marLeft w:val="0"/>
      <w:marRight w:val="0"/>
      <w:marTop w:val="0"/>
      <w:marBottom w:val="0"/>
      <w:divBdr>
        <w:top w:val="none" w:sz="0" w:space="0" w:color="auto"/>
        <w:left w:val="none" w:sz="0" w:space="0" w:color="auto"/>
        <w:bottom w:val="none" w:sz="0" w:space="0" w:color="auto"/>
        <w:right w:val="none" w:sz="0" w:space="0" w:color="auto"/>
      </w:divBdr>
    </w:div>
    <w:div w:id="1934431648">
      <w:bodyDiv w:val="1"/>
      <w:marLeft w:val="0"/>
      <w:marRight w:val="0"/>
      <w:marTop w:val="0"/>
      <w:marBottom w:val="0"/>
      <w:divBdr>
        <w:top w:val="none" w:sz="0" w:space="0" w:color="auto"/>
        <w:left w:val="none" w:sz="0" w:space="0" w:color="auto"/>
        <w:bottom w:val="none" w:sz="0" w:space="0" w:color="auto"/>
        <w:right w:val="none" w:sz="0" w:space="0" w:color="auto"/>
      </w:divBdr>
    </w:div>
    <w:div w:id="1935430786">
      <w:bodyDiv w:val="1"/>
      <w:marLeft w:val="0"/>
      <w:marRight w:val="0"/>
      <w:marTop w:val="0"/>
      <w:marBottom w:val="0"/>
      <w:divBdr>
        <w:top w:val="none" w:sz="0" w:space="0" w:color="auto"/>
        <w:left w:val="none" w:sz="0" w:space="0" w:color="auto"/>
        <w:bottom w:val="none" w:sz="0" w:space="0" w:color="auto"/>
        <w:right w:val="none" w:sz="0" w:space="0" w:color="auto"/>
      </w:divBdr>
    </w:div>
    <w:div w:id="1937589843">
      <w:bodyDiv w:val="1"/>
      <w:marLeft w:val="0"/>
      <w:marRight w:val="0"/>
      <w:marTop w:val="0"/>
      <w:marBottom w:val="0"/>
      <w:divBdr>
        <w:top w:val="none" w:sz="0" w:space="0" w:color="auto"/>
        <w:left w:val="none" w:sz="0" w:space="0" w:color="auto"/>
        <w:bottom w:val="none" w:sz="0" w:space="0" w:color="auto"/>
        <w:right w:val="none" w:sz="0" w:space="0" w:color="auto"/>
      </w:divBdr>
    </w:div>
    <w:div w:id="1940871002">
      <w:bodyDiv w:val="1"/>
      <w:marLeft w:val="0"/>
      <w:marRight w:val="0"/>
      <w:marTop w:val="0"/>
      <w:marBottom w:val="0"/>
      <w:divBdr>
        <w:top w:val="none" w:sz="0" w:space="0" w:color="auto"/>
        <w:left w:val="none" w:sz="0" w:space="0" w:color="auto"/>
        <w:bottom w:val="none" w:sz="0" w:space="0" w:color="auto"/>
        <w:right w:val="none" w:sz="0" w:space="0" w:color="auto"/>
      </w:divBdr>
    </w:div>
    <w:div w:id="1941909492">
      <w:bodyDiv w:val="1"/>
      <w:marLeft w:val="0"/>
      <w:marRight w:val="0"/>
      <w:marTop w:val="0"/>
      <w:marBottom w:val="0"/>
      <w:divBdr>
        <w:top w:val="none" w:sz="0" w:space="0" w:color="auto"/>
        <w:left w:val="none" w:sz="0" w:space="0" w:color="auto"/>
        <w:bottom w:val="none" w:sz="0" w:space="0" w:color="auto"/>
        <w:right w:val="none" w:sz="0" w:space="0" w:color="auto"/>
      </w:divBdr>
    </w:div>
    <w:div w:id="1942714187">
      <w:bodyDiv w:val="1"/>
      <w:marLeft w:val="0"/>
      <w:marRight w:val="0"/>
      <w:marTop w:val="0"/>
      <w:marBottom w:val="0"/>
      <w:divBdr>
        <w:top w:val="none" w:sz="0" w:space="0" w:color="auto"/>
        <w:left w:val="none" w:sz="0" w:space="0" w:color="auto"/>
        <w:bottom w:val="none" w:sz="0" w:space="0" w:color="auto"/>
        <w:right w:val="none" w:sz="0" w:space="0" w:color="auto"/>
      </w:divBdr>
    </w:div>
    <w:div w:id="1946814005">
      <w:bodyDiv w:val="1"/>
      <w:marLeft w:val="0"/>
      <w:marRight w:val="0"/>
      <w:marTop w:val="0"/>
      <w:marBottom w:val="0"/>
      <w:divBdr>
        <w:top w:val="none" w:sz="0" w:space="0" w:color="auto"/>
        <w:left w:val="none" w:sz="0" w:space="0" w:color="auto"/>
        <w:bottom w:val="none" w:sz="0" w:space="0" w:color="auto"/>
        <w:right w:val="none" w:sz="0" w:space="0" w:color="auto"/>
      </w:divBdr>
    </w:div>
    <w:div w:id="1948190759">
      <w:bodyDiv w:val="1"/>
      <w:marLeft w:val="0"/>
      <w:marRight w:val="0"/>
      <w:marTop w:val="0"/>
      <w:marBottom w:val="0"/>
      <w:divBdr>
        <w:top w:val="none" w:sz="0" w:space="0" w:color="auto"/>
        <w:left w:val="none" w:sz="0" w:space="0" w:color="auto"/>
        <w:bottom w:val="none" w:sz="0" w:space="0" w:color="auto"/>
        <w:right w:val="none" w:sz="0" w:space="0" w:color="auto"/>
      </w:divBdr>
    </w:div>
    <w:div w:id="1952128829">
      <w:bodyDiv w:val="1"/>
      <w:marLeft w:val="0"/>
      <w:marRight w:val="0"/>
      <w:marTop w:val="0"/>
      <w:marBottom w:val="0"/>
      <w:divBdr>
        <w:top w:val="none" w:sz="0" w:space="0" w:color="auto"/>
        <w:left w:val="none" w:sz="0" w:space="0" w:color="auto"/>
        <w:bottom w:val="none" w:sz="0" w:space="0" w:color="auto"/>
        <w:right w:val="none" w:sz="0" w:space="0" w:color="auto"/>
      </w:divBdr>
    </w:div>
    <w:div w:id="1952391597">
      <w:bodyDiv w:val="1"/>
      <w:marLeft w:val="0"/>
      <w:marRight w:val="0"/>
      <w:marTop w:val="0"/>
      <w:marBottom w:val="0"/>
      <w:divBdr>
        <w:top w:val="none" w:sz="0" w:space="0" w:color="auto"/>
        <w:left w:val="none" w:sz="0" w:space="0" w:color="auto"/>
        <w:bottom w:val="none" w:sz="0" w:space="0" w:color="auto"/>
        <w:right w:val="none" w:sz="0" w:space="0" w:color="auto"/>
      </w:divBdr>
    </w:div>
    <w:div w:id="1956131888">
      <w:bodyDiv w:val="1"/>
      <w:marLeft w:val="0"/>
      <w:marRight w:val="0"/>
      <w:marTop w:val="0"/>
      <w:marBottom w:val="0"/>
      <w:divBdr>
        <w:top w:val="none" w:sz="0" w:space="0" w:color="auto"/>
        <w:left w:val="none" w:sz="0" w:space="0" w:color="auto"/>
        <w:bottom w:val="none" w:sz="0" w:space="0" w:color="auto"/>
        <w:right w:val="none" w:sz="0" w:space="0" w:color="auto"/>
      </w:divBdr>
    </w:div>
    <w:div w:id="1956713362">
      <w:bodyDiv w:val="1"/>
      <w:marLeft w:val="0"/>
      <w:marRight w:val="0"/>
      <w:marTop w:val="0"/>
      <w:marBottom w:val="0"/>
      <w:divBdr>
        <w:top w:val="none" w:sz="0" w:space="0" w:color="auto"/>
        <w:left w:val="none" w:sz="0" w:space="0" w:color="auto"/>
        <w:bottom w:val="none" w:sz="0" w:space="0" w:color="auto"/>
        <w:right w:val="none" w:sz="0" w:space="0" w:color="auto"/>
      </w:divBdr>
    </w:div>
    <w:div w:id="1959287660">
      <w:bodyDiv w:val="1"/>
      <w:marLeft w:val="0"/>
      <w:marRight w:val="0"/>
      <w:marTop w:val="0"/>
      <w:marBottom w:val="0"/>
      <w:divBdr>
        <w:top w:val="none" w:sz="0" w:space="0" w:color="auto"/>
        <w:left w:val="none" w:sz="0" w:space="0" w:color="auto"/>
        <w:bottom w:val="none" w:sz="0" w:space="0" w:color="auto"/>
        <w:right w:val="none" w:sz="0" w:space="0" w:color="auto"/>
      </w:divBdr>
    </w:div>
    <w:div w:id="1963801675">
      <w:bodyDiv w:val="1"/>
      <w:marLeft w:val="0"/>
      <w:marRight w:val="0"/>
      <w:marTop w:val="0"/>
      <w:marBottom w:val="0"/>
      <w:divBdr>
        <w:top w:val="none" w:sz="0" w:space="0" w:color="auto"/>
        <w:left w:val="none" w:sz="0" w:space="0" w:color="auto"/>
        <w:bottom w:val="none" w:sz="0" w:space="0" w:color="auto"/>
        <w:right w:val="none" w:sz="0" w:space="0" w:color="auto"/>
      </w:divBdr>
    </w:div>
    <w:div w:id="1965228089">
      <w:bodyDiv w:val="1"/>
      <w:marLeft w:val="0"/>
      <w:marRight w:val="0"/>
      <w:marTop w:val="0"/>
      <w:marBottom w:val="0"/>
      <w:divBdr>
        <w:top w:val="none" w:sz="0" w:space="0" w:color="auto"/>
        <w:left w:val="none" w:sz="0" w:space="0" w:color="auto"/>
        <w:bottom w:val="none" w:sz="0" w:space="0" w:color="auto"/>
        <w:right w:val="none" w:sz="0" w:space="0" w:color="auto"/>
      </w:divBdr>
    </w:div>
    <w:div w:id="1969705841">
      <w:bodyDiv w:val="1"/>
      <w:marLeft w:val="0"/>
      <w:marRight w:val="0"/>
      <w:marTop w:val="0"/>
      <w:marBottom w:val="0"/>
      <w:divBdr>
        <w:top w:val="none" w:sz="0" w:space="0" w:color="auto"/>
        <w:left w:val="none" w:sz="0" w:space="0" w:color="auto"/>
        <w:bottom w:val="none" w:sz="0" w:space="0" w:color="auto"/>
        <w:right w:val="none" w:sz="0" w:space="0" w:color="auto"/>
      </w:divBdr>
    </w:div>
    <w:div w:id="1969823984">
      <w:bodyDiv w:val="1"/>
      <w:marLeft w:val="0"/>
      <w:marRight w:val="0"/>
      <w:marTop w:val="0"/>
      <w:marBottom w:val="0"/>
      <w:divBdr>
        <w:top w:val="none" w:sz="0" w:space="0" w:color="auto"/>
        <w:left w:val="none" w:sz="0" w:space="0" w:color="auto"/>
        <w:bottom w:val="none" w:sz="0" w:space="0" w:color="auto"/>
        <w:right w:val="none" w:sz="0" w:space="0" w:color="auto"/>
      </w:divBdr>
    </w:div>
    <w:div w:id="1975209143">
      <w:bodyDiv w:val="1"/>
      <w:marLeft w:val="0"/>
      <w:marRight w:val="0"/>
      <w:marTop w:val="0"/>
      <w:marBottom w:val="0"/>
      <w:divBdr>
        <w:top w:val="none" w:sz="0" w:space="0" w:color="auto"/>
        <w:left w:val="none" w:sz="0" w:space="0" w:color="auto"/>
        <w:bottom w:val="none" w:sz="0" w:space="0" w:color="auto"/>
        <w:right w:val="none" w:sz="0" w:space="0" w:color="auto"/>
      </w:divBdr>
    </w:div>
    <w:div w:id="1975669799">
      <w:bodyDiv w:val="1"/>
      <w:marLeft w:val="0"/>
      <w:marRight w:val="0"/>
      <w:marTop w:val="0"/>
      <w:marBottom w:val="0"/>
      <w:divBdr>
        <w:top w:val="none" w:sz="0" w:space="0" w:color="auto"/>
        <w:left w:val="none" w:sz="0" w:space="0" w:color="auto"/>
        <w:bottom w:val="none" w:sz="0" w:space="0" w:color="auto"/>
        <w:right w:val="none" w:sz="0" w:space="0" w:color="auto"/>
      </w:divBdr>
    </w:div>
    <w:div w:id="1976332080">
      <w:bodyDiv w:val="1"/>
      <w:marLeft w:val="0"/>
      <w:marRight w:val="0"/>
      <w:marTop w:val="0"/>
      <w:marBottom w:val="0"/>
      <w:divBdr>
        <w:top w:val="none" w:sz="0" w:space="0" w:color="auto"/>
        <w:left w:val="none" w:sz="0" w:space="0" w:color="auto"/>
        <w:bottom w:val="none" w:sz="0" w:space="0" w:color="auto"/>
        <w:right w:val="none" w:sz="0" w:space="0" w:color="auto"/>
      </w:divBdr>
    </w:div>
    <w:div w:id="1976569045">
      <w:bodyDiv w:val="1"/>
      <w:marLeft w:val="0"/>
      <w:marRight w:val="0"/>
      <w:marTop w:val="0"/>
      <w:marBottom w:val="0"/>
      <w:divBdr>
        <w:top w:val="none" w:sz="0" w:space="0" w:color="auto"/>
        <w:left w:val="none" w:sz="0" w:space="0" w:color="auto"/>
        <w:bottom w:val="none" w:sz="0" w:space="0" w:color="auto"/>
        <w:right w:val="none" w:sz="0" w:space="0" w:color="auto"/>
      </w:divBdr>
    </w:div>
    <w:div w:id="1978146250">
      <w:bodyDiv w:val="1"/>
      <w:marLeft w:val="0"/>
      <w:marRight w:val="0"/>
      <w:marTop w:val="0"/>
      <w:marBottom w:val="0"/>
      <w:divBdr>
        <w:top w:val="none" w:sz="0" w:space="0" w:color="auto"/>
        <w:left w:val="none" w:sz="0" w:space="0" w:color="auto"/>
        <w:bottom w:val="none" w:sz="0" w:space="0" w:color="auto"/>
        <w:right w:val="none" w:sz="0" w:space="0" w:color="auto"/>
      </w:divBdr>
    </w:div>
    <w:div w:id="1981031801">
      <w:bodyDiv w:val="1"/>
      <w:marLeft w:val="0"/>
      <w:marRight w:val="0"/>
      <w:marTop w:val="0"/>
      <w:marBottom w:val="0"/>
      <w:divBdr>
        <w:top w:val="none" w:sz="0" w:space="0" w:color="auto"/>
        <w:left w:val="none" w:sz="0" w:space="0" w:color="auto"/>
        <w:bottom w:val="none" w:sz="0" w:space="0" w:color="auto"/>
        <w:right w:val="none" w:sz="0" w:space="0" w:color="auto"/>
      </w:divBdr>
    </w:div>
    <w:div w:id="1981180523">
      <w:bodyDiv w:val="1"/>
      <w:marLeft w:val="0"/>
      <w:marRight w:val="0"/>
      <w:marTop w:val="0"/>
      <w:marBottom w:val="0"/>
      <w:divBdr>
        <w:top w:val="none" w:sz="0" w:space="0" w:color="auto"/>
        <w:left w:val="none" w:sz="0" w:space="0" w:color="auto"/>
        <w:bottom w:val="none" w:sz="0" w:space="0" w:color="auto"/>
        <w:right w:val="none" w:sz="0" w:space="0" w:color="auto"/>
      </w:divBdr>
    </w:div>
    <w:div w:id="1988047450">
      <w:bodyDiv w:val="1"/>
      <w:marLeft w:val="0"/>
      <w:marRight w:val="0"/>
      <w:marTop w:val="0"/>
      <w:marBottom w:val="0"/>
      <w:divBdr>
        <w:top w:val="none" w:sz="0" w:space="0" w:color="auto"/>
        <w:left w:val="none" w:sz="0" w:space="0" w:color="auto"/>
        <w:bottom w:val="none" w:sz="0" w:space="0" w:color="auto"/>
        <w:right w:val="none" w:sz="0" w:space="0" w:color="auto"/>
      </w:divBdr>
    </w:div>
    <w:div w:id="1990748563">
      <w:bodyDiv w:val="1"/>
      <w:marLeft w:val="0"/>
      <w:marRight w:val="0"/>
      <w:marTop w:val="0"/>
      <w:marBottom w:val="0"/>
      <w:divBdr>
        <w:top w:val="none" w:sz="0" w:space="0" w:color="auto"/>
        <w:left w:val="none" w:sz="0" w:space="0" w:color="auto"/>
        <w:bottom w:val="none" w:sz="0" w:space="0" w:color="auto"/>
        <w:right w:val="none" w:sz="0" w:space="0" w:color="auto"/>
      </w:divBdr>
    </w:div>
    <w:div w:id="1991901366">
      <w:bodyDiv w:val="1"/>
      <w:marLeft w:val="0"/>
      <w:marRight w:val="0"/>
      <w:marTop w:val="0"/>
      <w:marBottom w:val="0"/>
      <w:divBdr>
        <w:top w:val="none" w:sz="0" w:space="0" w:color="auto"/>
        <w:left w:val="none" w:sz="0" w:space="0" w:color="auto"/>
        <w:bottom w:val="none" w:sz="0" w:space="0" w:color="auto"/>
        <w:right w:val="none" w:sz="0" w:space="0" w:color="auto"/>
      </w:divBdr>
    </w:div>
    <w:div w:id="1994137967">
      <w:bodyDiv w:val="1"/>
      <w:marLeft w:val="0"/>
      <w:marRight w:val="0"/>
      <w:marTop w:val="0"/>
      <w:marBottom w:val="0"/>
      <w:divBdr>
        <w:top w:val="none" w:sz="0" w:space="0" w:color="auto"/>
        <w:left w:val="none" w:sz="0" w:space="0" w:color="auto"/>
        <w:bottom w:val="none" w:sz="0" w:space="0" w:color="auto"/>
        <w:right w:val="none" w:sz="0" w:space="0" w:color="auto"/>
      </w:divBdr>
    </w:div>
    <w:div w:id="1995988466">
      <w:bodyDiv w:val="1"/>
      <w:marLeft w:val="0"/>
      <w:marRight w:val="0"/>
      <w:marTop w:val="0"/>
      <w:marBottom w:val="0"/>
      <w:divBdr>
        <w:top w:val="none" w:sz="0" w:space="0" w:color="auto"/>
        <w:left w:val="none" w:sz="0" w:space="0" w:color="auto"/>
        <w:bottom w:val="none" w:sz="0" w:space="0" w:color="auto"/>
        <w:right w:val="none" w:sz="0" w:space="0" w:color="auto"/>
      </w:divBdr>
    </w:div>
    <w:div w:id="2000696279">
      <w:bodyDiv w:val="1"/>
      <w:marLeft w:val="0"/>
      <w:marRight w:val="0"/>
      <w:marTop w:val="0"/>
      <w:marBottom w:val="0"/>
      <w:divBdr>
        <w:top w:val="none" w:sz="0" w:space="0" w:color="auto"/>
        <w:left w:val="none" w:sz="0" w:space="0" w:color="auto"/>
        <w:bottom w:val="none" w:sz="0" w:space="0" w:color="auto"/>
        <w:right w:val="none" w:sz="0" w:space="0" w:color="auto"/>
      </w:divBdr>
    </w:div>
    <w:div w:id="2002193206">
      <w:bodyDiv w:val="1"/>
      <w:marLeft w:val="0"/>
      <w:marRight w:val="0"/>
      <w:marTop w:val="0"/>
      <w:marBottom w:val="0"/>
      <w:divBdr>
        <w:top w:val="none" w:sz="0" w:space="0" w:color="auto"/>
        <w:left w:val="none" w:sz="0" w:space="0" w:color="auto"/>
        <w:bottom w:val="none" w:sz="0" w:space="0" w:color="auto"/>
        <w:right w:val="none" w:sz="0" w:space="0" w:color="auto"/>
      </w:divBdr>
    </w:div>
    <w:div w:id="2007242578">
      <w:bodyDiv w:val="1"/>
      <w:marLeft w:val="0"/>
      <w:marRight w:val="0"/>
      <w:marTop w:val="0"/>
      <w:marBottom w:val="0"/>
      <w:divBdr>
        <w:top w:val="none" w:sz="0" w:space="0" w:color="auto"/>
        <w:left w:val="none" w:sz="0" w:space="0" w:color="auto"/>
        <w:bottom w:val="none" w:sz="0" w:space="0" w:color="auto"/>
        <w:right w:val="none" w:sz="0" w:space="0" w:color="auto"/>
      </w:divBdr>
    </w:div>
    <w:div w:id="2011249605">
      <w:bodyDiv w:val="1"/>
      <w:marLeft w:val="0"/>
      <w:marRight w:val="0"/>
      <w:marTop w:val="0"/>
      <w:marBottom w:val="0"/>
      <w:divBdr>
        <w:top w:val="none" w:sz="0" w:space="0" w:color="auto"/>
        <w:left w:val="none" w:sz="0" w:space="0" w:color="auto"/>
        <w:bottom w:val="none" w:sz="0" w:space="0" w:color="auto"/>
        <w:right w:val="none" w:sz="0" w:space="0" w:color="auto"/>
      </w:divBdr>
    </w:div>
    <w:div w:id="2016423151">
      <w:bodyDiv w:val="1"/>
      <w:marLeft w:val="0"/>
      <w:marRight w:val="0"/>
      <w:marTop w:val="0"/>
      <w:marBottom w:val="0"/>
      <w:divBdr>
        <w:top w:val="none" w:sz="0" w:space="0" w:color="auto"/>
        <w:left w:val="none" w:sz="0" w:space="0" w:color="auto"/>
        <w:bottom w:val="none" w:sz="0" w:space="0" w:color="auto"/>
        <w:right w:val="none" w:sz="0" w:space="0" w:color="auto"/>
      </w:divBdr>
    </w:div>
    <w:div w:id="2019457217">
      <w:bodyDiv w:val="1"/>
      <w:marLeft w:val="0"/>
      <w:marRight w:val="0"/>
      <w:marTop w:val="0"/>
      <w:marBottom w:val="0"/>
      <w:divBdr>
        <w:top w:val="none" w:sz="0" w:space="0" w:color="auto"/>
        <w:left w:val="none" w:sz="0" w:space="0" w:color="auto"/>
        <w:bottom w:val="none" w:sz="0" w:space="0" w:color="auto"/>
        <w:right w:val="none" w:sz="0" w:space="0" w:color="auto"/>
      </w:divBdr>
    </w:div>
    <w:div w:id="2022975898">
      <w:bodyDiv w:val="1"/>
      <w:marLeft w:val="0"/>
      <w:marRight w:val="0"/>
      <w:marTop w:val="0"/>
      <w:marBottom w:val="0"/>
      <w:divBdr>
        <w:top w:val="none" w:sz="0" w:space="0" w:color="auto"/>
        <w:left w:val="none" w:sz="0" w:space="0" w:color="auto"/>
        <w:bottom w:val="none" w:sz="0" w:space="0" w:color="auto"/>
        <w:right w:val="none" w:sz="0" w:space="0" w:color="auto"/>
      </w:divBdr>
    </w:div>
    <w:div w:id="2025552506">
      <w:bodyDiv w:val="1"/>
      <w:marLeft w:val="0"/>
      <w:marRight w:val="0"/>
      <w:marTop w:val="0"/>
      <w:marBottom w:val="0"/>
      <w:divBdr>
        <w:top w:val="none" w:sz="0" w:space="0" w:color="auto"/>
        <w:left w:val="none" w:sz="0" w:space="0" w:color="auto"/>
        <w:bottom w:val="none" w:sz="0" w:space="0" w:color="auto"/>
        <w:right w:val="none" w:sz="0" w:space="0" w:color="auto"/>
      </w:divBdr>
    </w:div>
    <w:div w:id="2029528451">
      <w:bodyDiv w:val="1"/>
      <w:marLeft w:val="0"/>
      <w:marRight w:val="0"/>
      <w:marTop w:val="0"/>
      <w:marBottom w:val="0"/>
      <w:divBdr>
        <w:top w:val="none" w:sz="0" w:space="0" w:color="auto"/>
        <w:left w:val="none" w:sz="0" w:space="0" w:color="auto"/>
        <w:bottom w:val="none" w:sz="0" w:space="0" w:color="auto"/>
        <w:right w:val="none" w:sz="0" w:space="0" w:color="auto"/>
      </w:divBdr>
    </w:div>
    <w:div w:id="2030838536">
      <w:bodyDiv w:val="1"/>
      <w:marLeft w:val="0"/>
      <w:marRight w:val="0"/>
      <w:marTop w:val="0"/>
      <w:marBottom w:val="0"/>
      <w:divBdr>
        <w:top w:val="none" w:sz="0" w:space="0" w:color="auto"/>
        <w:left w:val="none" w:sz="0" w:space="0" w:color="auto"/>
        <w:bottom w:val="none" w:sz="0" w:space="0" w:color="auto"/>
        <w:right w:val="none" w:sz="0" w:space="0" w:color="auto"/>
      </w:divBdr>
    </w:div>
    <w:div w:id="2031681584">
      <w:bodyDiv w:val="1"/>
      <w:marLeft w:val="0"/>
      <w:marRight w:val="0"/>
      <w:marTop w:val="0"/>
      <w:marBottom w:val="0"/>
      <w:divBdr>
        <w:top w:val="none" w:sz="0" w:space="0" w:color="auto"/>
        <w:left w:val="none" w:sz="0" w:space="0" w:color="auto"/>
        <w:bottom w:val="none" w:sz="0" w:space="0" w:color="auto"/>
        <w:right w:val="none" w:sz="0" w:space="0" w:color="auto"/>
      </w:divBdr>
    </w:div>
    <w:div w:id="2032798619">
      <w:bodyDiv w:val="1"/>
      <w:marLeft w:val="0"/>
      <w:marRight w:val="0"/>
      <w:marTop w:val="0"/>
      <w:marBottom w:val="0"/>
      <w:divBdr>
        <w:top w:val="none" w:sz="0" w:space="0" w:color="auto"/>
        <w:left w:val="none" w:sz="0" w:space="0" w:color="auto"/>
        <w:bottom w:val="none" w:sz="0" w:space="0" w:color="auto"/>
        <w:right w:val="none" w:sz="0" w:space="0" w:color="auto"/>
      </w:divBdr>
    </w:div>
    <w:div w:id="2033220006">
      <w:bodyDiv w:val="1"/>
      <w:marLeft w:val="0"/>
      <w:marRight w:val="0"/>
      <w:marTop w:val="0"/>
      <w:marBottom w:val="0"/>
      <w:divBdr>
        <w:top w:val="none" w:sz="0" w:space="0" w:color="auto"/>
        <w:left w:val="none" w:sz="0" w:space="0" w:color="auto"/>
        <w:bottom w:val="none" w:sz="0" w:space="0" w:color="auto"/>
        <w:right w:val="none" w:sz="0" w:space="0" w:color="auto"/>
      </w:divBdr>
    </w:div>
    <w:div w:id="2033264289">
      <w:bodyDiv w:val="1"/>
      <w:marLeft w:val="0"/>
      <w:marRight w:val="0"/>
      <w:marTop w:val="0"/>
      <w:marBottom w:val="0"/>
      <w:divBdr>
        <w:top w:val="none" w:sz="0" w:space="0" w:color="auto"/>
        <w:left w:val="none" w:sz="0" w:space="0" w:color="auto"/>
        <w:bottom w:val="none" w:sz="0" w:space="0" w:color="auto"/>
        <w:right w:val="none" w:sz="0" w:space="0" w:color="auto"/>
      </w:divBdr>
    </w:div>
    <w:div w:id="2035420609">
      <w:bodyDiv w:val="1"/>
      <w:marLeft w:val="0"/>
      <w:marRight w:val="0"/>
      <w:marTop w:val="0"/>
      <w:marBottom w:val="0"/>
      <w:divBdr>
        <w:top w:val="none" w:sz="0" w:space="0" w:color="auto"/>
        <w:left w:val="none" w:sz="0" w:space="0" w:color="auto"/>
        <w:bottom w:val="none" w:sz="0" w:space="0" w:color="auto"/>
        <w:right w:val="none" w:sz="0" w:space="0" w:color="auto"/>
      </w:divBdr>
    </w:div>
    <w:div w:id="2035886805">
      <w:bodyDiv w:val="1"/>
      <w:marLeft w:val="0"/>
      <w:marRight w:val="0"/>
      <w:marTop w:val="0"/>
      <w:marBottom w:val="0"/>
      <w:divBdr>
        <w:top w:val="none" w:sz="0" w:space="0" w:color="auto"/>
        <w:left w:val="none" w:sz="0" w:space="0" w:color="auto"/>
        <w:bottom w:val="none" w:sz="0" w:space="0" w:color="auto"/>
        <w:right w:val="none" w:sz="0" w:space="0" w:color="auto"/>
      </w:divBdr>
    </w:div>
    <w:div w:id="2038194425">
      <w:bodyDiv w:val="1"/>
      <w:marLeft w:val="0"/>
      <w:marRight w:val="0"/>
      <w:marTop w:val="0"/>
      <w:marBottom w:val="0"/>
      <w:divBdr>
        <w:top w:val="none" w:sz="0" w:space="0" w:color="auto"/>
        <w:left w:val="none" w:sz="0" w:space="0" w:color="auto"/>
        <w:bottom w:val="none" w:sz="0" w:space="0" w:color="auto"/>
        <w:right w:val="none" w:sz="0" w:space="0" w:color="auto"/>
      </w:divBdr>
    </w:div>
    <w:div w:id="2039819226">
      <w:bodyDiv w:val="1"/>
      <w:marLeft w:val="0"/>
      <w:marRight w:val="0"/>
      <w:marTop w:val="0"/>
      <w:marBottom w:val="0"/>
      <w:divBdr>
        <w:top w:val="none" w:sz="0" w:space="0" w:color="auto"/>
        <w:left w:val="none" w:sz="0" w:space="0" w:color="auto"/>
        <w:bottom w:val="none" w:sz="0" w:space="0" w:color="auto"/>
        <w:right w:val="none" w:sz="0" w:space="0" w:color="auto"/>
      </w:divBdr>
    </w:div>
    <w:div w:id="2040741127">
      <w:bodyDiv w:val="1"/>
      <w:marLeft w:val="0"/>
      <w:marRight w:val="0"/>
      <w:marTop w:val="0"/>
      <w:marBottom w:val="0"/>
      <w:divBdr>
        <w:top w:val="none" w:sz="0" w:space="0" w:color="auto"/>
        <w:left w:val="none" w:sz="0" w:space="0" w:color="auto"/>
        <w:bottom w:val="none" w:sz="0" w:space="0" w:color="auto"/>
        <w:right w:val="none" w:sz="0" w:space="0" w:color="auto"/>
      </w:divBdr>
    </w:div>
    <w:div w:id="2041972842">
      <w:bodyDiv w:val="1"/>
      <w:marLeft w:val="0"/>
      <w:marRight w:val="0"/>
      <w:marTop w:val="0"/>
      <w:marBottom w:val="0"/>
      <w:divBdr>
        <w:top w:val="none" w:sz="0" w:space="0" w:color="auto"/>
        <w:left w:val="none" w:sz="0" w:space="0" w:color="auto"/>
        <w:bottom w:val="none" w:sz="0" w:space="0" w:color="auto"/>
        <w:right w:val="none" w:sz="0" w:space="0" w:color="auto"/>
      </w:divBdr>
    </w:div>
    <w:div w:id="2047751385">
      <w:bodyDiv w:val="1"/>
      <w:marLeft w:val="0"/>
      <w:marRight w:val="0"/>
      <w:marTop w:val="0"/>
      <w:marBottom w:val="0"/>
      <w:divBdr>
        <w:top w:val="none" w:sz="0" w:space="0" w:color="auto"/>
        <w:left w:val="none" w:sz="0" w:space="0" w:color="auto"/>
        <w:bottom w:val="none" w:sz="0" w:space="0" w:color="auto"/>
        <w:right w:val="none" w:sz="0" w:space="0" w:color="auto"/>
      </w:divBdr>
    </w:div>
    <w:div w:id="2051688773">
      <w:bodyDiv w:val="1"/>
      <w:marLeft w:val="0"/>
      <w:marRight w:val="0"/>
      <w:marTop w:val="0"/>
      <w:marBottom w:val="0"/>
      <w:divBdr>
        <w:top w:val="none" w:sz="0" w:space="0" w:color="auto"/>
        <w:left w:val="none" w:sz="0" w:space="0" w:color="auto"/>
        <w:bottom w:val="none" w:sz="0" w:space="0" w:color="auto"/>
        <w:right w:val="none" w:sz="0" w:space="0" w:color="auto"/>
      </w:divBdr>
    </w:div>
    <w:div w:id="2052076755">
      <w:bodyDiv w:val="1"/>
      <w:marLeft w:val="0"/>
      <w:marRight w:val="0"/>
      <w:marTop w:val="0"/>
      <w:marBottom w:val="0"/>
      <w:divBdr>
        <w:top w:val="none" w:sz="0" w:space="0" w:color="auto"/>
        <w:left w:val="none" w:sz="0" w:space="0" w:color="auto"/>
        <w:bottom w:val="none" w:sz="0" w:space="0" w:color="auto"/>
        <w:right w:val="none" w:sz="0" w:space="0" w:color="auto"/>
      </w:divBdr>
    </w:div>
    <w:div w:id="2052459410">
      <w:bodyDiv w:val="1"/>
      <w:marLeft w:val="0"/>
      <w:marRight w:val="0"/>
      <w:marTop w:val="0"/>
      <w:marBottom w:val="0"/>
      <w:divBdr>
        <w:top w:val="none" w:sz="0" w:space="0" w:color="auto"/>
        <w:left w:val="none" w:sz="0" w:space="0" w:color="auto"/>
        <w:bottom w:val="none" w:sz="0" w:space="0" w:color="auto"/>
        <w:right w:val="none" w:sz="0" w:space="0" w:color="auto"/>
      </w:divBdr>
    </w:div>
    <w:div w:id="2054577341">
      <w:bodyDiv w:val="1"/>
      <w:marLeft w:val="0"/>
      <w:marRight w:val="0"/>
      <w:marTop w:val="0"/>
      <w:marBottom w:val="0"/>
      <w:divBdr>
        <w:top w:val="none" w:sz="0" w:space="0" w:color="auto"/>
        <w:left w:val="none" w:sz="0" w:space="0" w:color="auto"/>
        <w:bottom w:val="none" w:sz="0" w:space="0" w:color="auto"/>
        <w:right w:val="none" w:sz="0" w:space="0" w:color="auto"/>
      </w:divBdr>
    </w:div>
    <w:div w:id="2059164879">
      <w:bodyDiv w:val="1"/>
      <w:marLeft w:val="0"/>
      <w:marRight w:val="0"/>
      <w:marTop w:val="0"/>
      <w:marBottom w:val="0"/>
      <w:divBdr>
        <w:top w:val="none" w:sz="0" w:space="0" w:color="auto"/>
        <w:left w:val="none" w:sz="0" w:space="0" w:color="auto"/>
        <w:bottom w:val="none" w:sz="0" w:space="0" w:color="auto"/>
        <w:right w:val="none" w:sz="0" w:space="0" w:color="auto"/>
      </w:divBdr>
    </w:div>
    <w:div w:id="2061977384">
      <w:bodyDiv w:val="1"/>
      <w:marLeft w:val="0"/>
      <w:marRight w:val="0"/>
      <w:marTop w:val="0"/>
      <w:marBottom w:val="0"/>
      <w:divBdr>
        <w:top w:val="none" w:sz="0" w:space="0" w:color="auto"/>
        <w:left w:val="none" w:sz="0" w:space="0" w:color="auto"/>
        <w:bottom w:val="none" w:sz="0" w:space="0" w:color="auto"/>
        <w:right w:val="none" w:sz="0" w:space="0" w:color="auto"/>
      </w:divBdr>
    </w:div>
    <w:div w:id="2061977718">
      <w:bodyDiv w:val="1"/>
      <w:marLeft w:val="0"/>
      <w:marRight w:val="0"/>
      <w:marTop w:val="0"/>
      <w:marBottom w:val="0"/>
      <w:divBdr>
        <w:top w:val="none" w:sz="0" w:space="0" w:color="auto"/>
        <w:left w:val="none" w:sz="0" w:space="0" w:color="auto"/>
        <w:bottom w:val="none" w:sz="0" w:space="0" w:color="auto"/>
        <w:right w:val="none" w:sz="0" w:space="0" w:color="auto"/>
      </w:divBdr>
    </w:div>
    <w:div w:id="2062560563">
      <w:bodyDiv w:val="1"/>
      <w:marLeft w:val="0"/>
      <w:marRight w:val="0"/>
      <w:marTop w:val="0"/>
      <w:marBottom w:val="0"/>
      <w:divBdr>
        <w:top w:val="none" w:sz="0" w:space="0" w:color="auto"/>
        <w:left w:val="none" w:sz="0" w:space="0" w:color="auto"/>
        <w:bottom w:val="none" w:sz="0" w:space="0" w:color="auto"/>
        <w:right w:val="none" w:sz="0" w:space="0" w:color="auto"/>
      </w:divBdr>
    </w:div>
    <w:div w:id="2066447596">
      <w:bodyDiv w:val="1"/>
      <w:marLeft w:val="0"/>
      <w:marRight w:val="0"/>
      <w:marTop w:val="0"/>
      <w:marBottom w:val="0"/>
      <w:divBdr>
        <w:top w:val="none" w:sz="0" w:space="0" w:color="auto"/>
        <w:left w:val="none" w:sz="0" w:space="0" w:color="auto"/>
        <w:bottom w:val="none" w:sz="0" w:space="0" w:color="auto"/>
        <w:right w:val="none" w:sz="0" w:space="0" w:color="auto"/>
      </w:divBdr>
    </w:div>
    <w:div w:id="2067994875">
      <w:bodyDiv w:val="1"/>
      <w:marLeft w:val="0"/>
      <w:marRight w:val="0"/>
      <w:marTop w:val="0"/>
      <w:marBottom w:val="0"/>
      <w:divBdr>
        <w:top w:val="none" w:sz="0" w:space="0" w:color="auto"/>
        <w:left w:val="none" w:sz="0" w:space="0" w:color="auto"/>
        <w:bottom w:val="none" w:sz="0" w:space="0" w:color="auto"/>
        <w:right w:val="none" w:sz="0" w:space="0" w:color="auto"/>
      </w:divBdr>
    </w:div>
    <w:div w:id="2068793503">
      <w:bodyDiv w:val="1"/>
      <w:marLeft w:val="0"/>
      <w:marRight w:val="0"/>
      <w:marTop w:val="0"/>
      <w:marBottom w:val="0"/>
      <w:divBdr>
        <w:top w:val="none" w:sz="0" w:space="0" w:color="auto"/>
        <w:left w:val="none" w:sz="0" w:space="0" w:color="auto"/>
        <w:bottom w:val="none" w:sz="0" w:space="0" w:color="auto"/>
        <w:right w:val="none" w:sz="0" w:space="0" w:color="auto"/>
      </w:divBdr>
    </w:div>
    <w:div w:id="2068988395">
      <w:bodyDiv w:val="1"/>
      <w:marLeft w:val="0"/>
      <w:marRight w:val="0"/>
      <w:marTop w:val="0"/>
      <w:marBottom w:val="0"/>
      <w:divBdr>
        <w:top w:val="none" w:sz="0" w:space="0" w:color="auto"/>
        <w:left w:val="none" w:sz="0" w:space="0" w:color="auto"/>
        <w:bottom w:val="none" w:sz="0" w:space="0" w:color="auto"/>
        <w:right w:val="none" w:sz="0" w:space="0" w:color="auto"/>
      </w:divBdr>
    </w:div>
    <w:div w:id="2072728542">
      <w:bodyDiv w:val="1"/>
      <w:marLeft w:val="0"/>
      <w:marRight w:val="0"/>
      <w:marTop w:val="0"/>
      <w:marBottom w:val="0"/>
      <w:divBdr>
        <w:top w:val="none" w:sz="0" w:space="0" w:color="auto"/>
        <w:left w:val="none" w:sz="0" w:space="0" w:color="auto"/>
        <w:bottom w:val="none" w:sz="0" w:space="0" w:color="auto"/>
        <w:right w:val="none" w:sz="0" w:space="0" w:color="auto"/>
      </w:divBdr>
    </w:div>
    <w:div w:id="2074892746">
      <w:bodyDiv w:val="1"/>
      <w:marLeft w:val="0"/>
      <w:marRight w:val="0"/>
      <w:marTop w:val="0"/>
      <w:marBottom w:val="0"/>
      <w:divBdr>
        <w:top w:val="none" w:sz="0" w:space="0" w:color="auto"/>
        <w:left w:val="none" w:sz="0" w:space="0" w:color="auto"/>
        <w:bottom w:val="none" w:sz="0" w:space="0" w:color="auto"/>
        <w:right w:val="none" w:sz="0" w:space="0" w:color="auto"/>
      </w:divBdr>
    </w:div>
    <w:div w:id="2076079185">
      <w:bodyDiv w:val="1"/>
      <w:marLeft w:val="0"/>
      <w:marRight w:val="0"/>
      <w:marTop w:val="0"/>
      <w:marBottom w:val="0"/>
      <w:divBdr>
        <w:top w:val="none" w:sz="0" w:space="0" w:color="auto"/>
        <w:left w:val="none" w:sz="0" w:space="0" w:color="auto"/>
        <w:bottom w:val="none" w:sz="0" w:space="0" w:color="auto"/>
        <w:right w:val="none" w:sz="0" w:space="0" w:color="auto"/>
      </w:divBdr>
    </w:div>
    <w:div w:id="2076124482">
      <w:bodyDiv w:val="1"/>
      <w:marLeft w:val="0"/>
      <w:marRight w:val="0"/>
      <w:marTop w:val="0"/>
      <w:marBottom w:val="0"/>
      <w:divBdr>
        <w:top w:val="none" w:sz="0" w:space="0" w:color="auto"/>
        <w:left w:val="none" w:sz="0" w:space="0" w:color="auto"/>
        <w:bottom w:val="none" w:sz="0" w:space="0" w:color="auto"/>
        <w:right w:val="none" w:sz="0" w:space="0" w:color="auto"/>
      </w:divBdr>
    </w:div>
    <w:div w:id="2076581619">
      <w:bodyDiv w:val="1"/>
      <w:marLeft w:val="0"/>
      <w:marRight w:val="0"/>
      <w:marTop w:val="0"/>
      <w:marBottom w:val="0"/>
      <w:divBdr>
        <w:top w:val="none" w:sz="0" w:space="0" w:color="auto"/>
        <w:left w:val="none" w:sz="0" w:space="0" w:color="auto"/>
        <w:bottom w:val="none" w:sz="0" w:space="0" w:color="auto"/>
        <w:right w:val="none" w:sz="0" w:space="0" w:color="auto"/>
      </w:divBdr>
    </w:div>
    <w:div w:id="2078700664">
      <w:bodyDiv w:val="1"/>
      <w:marLeft w:val="0"/>
      <w:marRight w:val="0"/>
      <w:marTop w:val="0"/>
      <w:marBottom w:val="0"/>
      <w:divBdr>
        <w:top w:val="none" w:sz="0" w:space="0" w:color="auto"/>
        <w:left w:val="none" w:sz="0" w:space="0" w:color="auto"/>
        <w:bottom w:val="none" w:sz="0" w:space="0" w:color="auto"/>
        <w:right w:val="none" w:sz="0" w:space="0" w:color="auto"/>
      </w:divBdr>
    </w:div>
    <w:div w:id="2080976723">
      <w:bodyDiv w:val="1"/>
      <w:marLeft w:val="0"/>
      <w:marRight w:val="0"/>
      <w:marTop w:val="0"/>
      <w:marBottom w:val="0"/>
      <w:divBdr>
        <w:top w:val="none" w:sz="0" w:space="0" w:color="auto"/>
        <w:left w:val="none" w:sz="0" w:space="0" w:color="auto"/>
        <w:bottom w:val="none" w:sz="0" w:space="0" w:color="auto"/>
        <w:right w:val="none" w:sz="0" w:space="0" w:color="auto"/>
      </w:divBdr>
    </w:div>
    <w:div w:id="2081127607">
      <w:bodyDiv w:val="1"/>
      <w:marLeft w:val="0"/>
      <w:marRight w:val="0"/>
      <w:marTop w:val="0"/>
      <w:marBottom w:val="0"/>
      <w:divBdr>
        <w:top w:val="none" w:sz="0" w:space="0" w:color="auto"/>
        <w:left w:val="none" w:sz="0" w:space="0" w:color="auto"/>
        <w:bottom w:val="none" w:sz="0" w:space="0" w:color="auto"/>
        <w:right w:val="none" w:sz="0" w:space="0" w:color="auto"/>
      </w:divBdr>
    </w:div>
    <w:div w:id="2081709621">
      <w:bodyDiv w:val="1"/>
      <w:marLeft w:val="0"/>
      <w:marRight w:val="0"/>
      <w:marTop w:val="0"/>
      <w:marBottom w:val="0"/>
      <w:divBdr>
        <w:top w:val="none" w:sz="0" w:space="0" w:color="auto"/>
        <w:left w:val="none" w:sz="0" w:space="0" w:color="auto"/>
        <w:bottom w:val="none" w:sz="0" w:space="0" w:color="auto"/>
        <w:right w:val="none" w:sz="0" w:space="0" w:color="auto"/>
      </w:divBdr>
    </w:div>
    <w:div w:id="2084063451">
      <w:bodyDiv w:val="1"/>
      <w:marLeft w:val="0"/>
      <w:marRight w:val="0"/>
      <w:marTop w:val="0"/>
      <w:marBottom w:val="0"/>
      <w:divBdr>
        <w:top w:val="none" w:sz="0" w:space="0" w:color="auto"/>
        <w:left w:val="none" w:sz="0" w:space="0" w:color="auto"/>
        <w:bottom w:val="none" w:sz="0" w:space="0" w:color="auto"/>
        <w:right w:val="none" w:sz="0" w:space="0" w:color="auto"/>
      </w:divBdr>
    </w:div>
    <w:div w:id="2085495045">
      <w:bodyDiv w:val="1"/>
      <w:marLeft w:val="0"/>
      <w:marRight w:val="0"/>
      <w:marTop w:val="0"/>
      <w:marBottom w:val="0"/>
      <w:divBdr>
        <w:top w:val="none" w:sz="0" w:space="0" w:color="auto"/>
        <w:left w:val="none" w:sz="0" w:space="0" w:color="auto"/>
        <w:bottom w:val="none" w:sz="0" w:space="0" w:color="auto"/>
        <w:right w:val="none" w:sz="0" w:space="0" w:color="auto"/>
      </w:divBdr>
    </w:div>
    <w:div w:id="2085688155">
      <w:bodyDiv w:val="1"/>
      <w:marLeft w:val="0"/>
      <w:marRight w:val="0"/>
      <w:marTop w:val="0"/>
      <w:marBottom w:val="0"/>
      <w:divBdr>
        <w:top w:val="none" w:sz="0" w:space="0" w:color="auto"/>
        <w:left w:val="none" w:sz="0" w:space="0" w:color="auto"/>
        <w:bottom w:val="none" w:sz="0" w:space="0" w:color="auto"/>
        <w:right w:val="none" w:sz="0" w:space="0" w:color="auto"/>
      </w:divBdr>
    </w:div>
    <w:div w:id="2087797833">
      <w:bodyDiv w:val="1"/>
      <w:marLeft w:val="0"/>
      <w:marRight w:val="0"/>
      <w:marTop w:val="0"/>
      <w:marBottom w:val="0"/>
      <w:divBdr>
        <w:top w:val="none" w:sz="0" w:space="0" w:color="auto"/>
        <w:left w:val="none" w:sz="0" w:space="0" w:color="auto"/>
        <w:bottom w:val="none" w:sz="0" w:space="0" w:color="auto"/>
        <w:right w:val="none" w:sz="0" w:space="0" w:color="auto"/>
      </w:divBdr>
    </w:div>
    <w:div w:id="2089451087">
      <w:bodyDiv w:val="1"/>
      <w:marLeft w:val="0"/>
      <w:marRight w:val="0"/>
      <w:marTop w:val="0"/>
      <w:marBottom w:val="0"/>
      <w:divBdr>
        <w:top w:val="none" w:sz="0" w:space="0" w:color="auto"/>
        <w:left w:val="none" w:sz="0" w:space="0" w:color="auto"/>
        <w:bottom w:val="none" w:sz="0" w:space="0" w:color="auto"/>
        <w:right w:val="none" w:sz="0" w:space="0" w:color="auto"/>
      </w:divBdr>
    </w:div>
    <w:div w:id="2090273877">
      <w:bodyDiv w:val="1"/>
      <w:marLeft w:val="0"/>
      <w:marRight w:val="0"/>
      <w:marTop w:val="0"/>
      <w:marBottom w:val="0"/>
      <w:divBdr>
        <w:top w:val="none" w:sz="0" w:space="0" w:color="auto"/>
        <w:left w:val="none" w:sz="0" w:space="0" w:color="auto"/>
        <w:bottom w:val="none" w:sz="0" w:space="0" w:color="auto"/>
        <w:right w:val="none" w:sz="0" w:space="0" w:color="auto"/>
      </w:divBdr>
    </w:div>
    <w:div w:id="2096854865">
      <w:bodyDiv w:val="1"/>
      <w:marLeft w:val="0"/>
      <w:marRight w:val="0"/>
      <w:marTop w:val="0"/>
      <w:marBottom w:val="0"/>
      <w:divBdr>
        <w:top w:val="none" w:sz="0" w:space="0" w:color="auto"/>
        <w:left w:val="none" w:sz="0" w:space="0" w:color="auto"/>
        <w:bottom w:val="none" w:sz="0" w:space="0" w:color="auto"/>
        <w:right w:val="none" w:sz="0" w:space="0" w:color="auto"/>
      </w:divBdr>
    </w:div>
    <w:div w:id="2097246040">
      <w:bodyDiv w:val="1"/>
      <w:marLeft w:val="0"/>
      <w:marRight w:val="0"/>
      <w:marTop w:val="0"/>
      <w:marBottom w:val="0"/>
      <w:divBdr>
        <w:top w:val="none" w:sz="0" w:space="0" w:color="auto"/>
        <w:left w:val="none" w:sz="0" w:space="0" w:color="auto"/>
        <w:bottom w:val="none" w:sz="0" w:space="0" w:color="auto"/>
        <w:right w:val="none" w:sz="0" w:space="0" w:color="auto"/>
      </w:divBdr>
    </w:div>
    <w:div w:id="2099785433">
      <w:bodyDiv w:val="1"/>
      <w:marLeft w:val="0"/>
      <w:marRight w:val="0"/>
      <w:marTop w:val="0"/>
      <w:marBottom w:val="0"/>
      <w:divBdr>
        <w:top w:val="none" w:sz="0" w:space="0" w:color="auto"/>
        <w:left w:val="none" w:sz="0" w:space="0" w:color="auto"/>
        <w:bottom w:val="none" w:sz="0" w:space="0" w:color="auto"/>
        <w:right w:val="none" w:sz="0" w:space="0" w:color="auto"/>
      </w:divBdr>
    </w:div>
    <w:div w:id="2101439374">
      <w:bodyDiv w:val="1"/>
      <w:marLeft w:val="0"/>
      <w:marRight w:val="0"/>
      <w:marTop w:val="0"/>
      <w:marBottom w:val="0"/>
      <w:divBdr>
        <w:top w:val="none" w:sz="0" w:space="0" w:color="auto"/>
        <w:left w:val="none" w:sz="0" w:space="0" w:color="auto"/>
        <w:bottom w:val="none" w:sz="0" w:space="0" w:color="auto"/>
        <w:right w:val="none" w:sz="0" w:space="0" w:color="auto"/>
      </w:divBdr>
    </w:div>
    <w:div w:id="2110000918">
      <w:bodyDiv w:val="1"/>
      <w:marLeft w:val="0"/>
      <w:marRight w:val="0"/>
      <w:marTop w:val="0"/>
      <w:marBottom w:val="0"/>
      <w:divBdr>
        <w:top w:val="none" w:sz="0" w:space="0" w:color="auto"/>
        <w:left w:val="none" w:sz="0" w:space="0" w:color="auto"/>
        <w:bottom w:val="none" w:sz="0" w:space="0" w:color="auto"/>
        <w:right w:val="none" w:sz="0" w:space="0" w:color="auto"/>
      </w:divBdr>
    </w:div>
    <w:div w:id="2110924025">
      <w:bodyDiv w:val="1"/>
      <w:marLeft w:val="0"/>
      <w:marRight w:val="0"/>
      <w:marTop w:val="0"/>
      <w:marBottom w:val="0"/>
      <w:divBdr>
        <w:top w:val="none" w:sz="0" w:space="0" w:color="auto"/>
        <w:left w:val="none" w:sz="0" w:space="0" w:color="auto"/>
        <w:bottom w:val="none" w:sz="0" w:space="0" w:color="auto"/>
        <w:right w:val="none" w:sz="0" w:space="0" w:color="auto"/>
      </w:divBdr>
    </w:div>
    <w:div w:id="2111004176">
      <w:bodyDiv w:val="1"/>
      <w:marLeft w:val="0"/>
      <w:marRight w:val="0"/>
      <w:marTop w:val="0"/>
      <w:marBottom w:val="0"/>
      <w:divBdr>
        <w:top w:val="none" w:sz="0" w:space="0" w:color="auto"/>
        <w:left w:val="none" w:sz="0" w:space="0" w:color="auto"/>
        <w:bottom w:val="none" w:sz="0" w:space="0" w:color="auto"/>
        <w:right w:val="none" w:sz="0" w:space="0" w:color="auto"/>
      </w:divBdr>
    </w:div>
    <w:div w:id="2111197587">
      <w:bodyDiv w:val="1"/>
      <w:marLeft w:val="0"/>
      <w:marRight w:val="0"/>
      <w:marTop w:val="0"/>
      <w:marBottom w:val="0"/>
      <w:divBdr>
        <w:top w:val="none" w:sz="0" w:space="0" w:color="auto"/>
        <w:left w:val="none" w:sz="0" w:space="0" w:color="auto"/>
        <w:bottom w:val="none" w:sz="0" w:space="0" w:color="auto"/>
        <w:right w:val="none" w:sz="0" w:space="0" w:color="auto"/>
      </w:divBdr>
    </w:div>
    <w:div w:id="2111847318">
      <w:bodyDiv w:val="1"/>
      <w:marLeft w:val="0"/>
      <w:marRight w:val="0"/>
      <w:marTop w:val="0"/>
      <w:marBottom w:val="0"/>
      <w:divBdr>
        <w:top w:val="none" w:sz="0" w:space="0" w:color="auto"/>
        <w:left w:val="none" w:sz="0" w:space="0" w:color="auto"/>
        <w:bottom w:val="none" w:sz="0" w:space="0" w:color="auto"/>
        <w:right w:val="none" w:sz="0" w:space="0" w:color="auto"/>
      </w:divBdr>
    </w:div>
    <w:div w:id="2112431770">
      <w:bodyDiv w:val="1"/>
      <w:marLeft w:val="0"/>
      <w:marRight w:val="0"/>
      <w:marTop w:val="0"/>
      <w:marBottom w:val="0"/>
      <w:divBdr>
        <w:top w:val="none" w:sz="0" w:space="0" w:color="auto"/>
        <w:left w:val="none" w:sz="0" w:space="0" w:color="auto"/>
        <w:bottom w:val="none" w:sz="0" w:space="0" w:color="auto"/>
        <w:right w:val="none" w:sz="0" w:space="0" w:color="auto"/>
      </w:divBdr>
    </w:div>
    <w:div w:id="2116553022">
      <w:bodyDiv w:val="1"/>
      <w:marLeft w:val="0"/>
      <w:marRight w:val="0"/>
      <w:marTop w:val="0"/>
      <w:marBottom w:val="0"/>
      <w:divBdr>
        <w:top w:val="none" w:sz="0" w:space="0" w:color="auto"/>
        <w:left w:val="none" w:sz="0" w:space="0" w:color="auto"/>
        <w:bottom w:val="none" w:sz="0" w:space="0" w:color="auto"/>
        <w:right w:val="none" w:sz="0" w:space="0" w:color="auto"/>
      </w:divBdr>
    </w:div>
    <w:div w:id="2119451007">
      <w:bodyDiv w:val="1"/>
      <w:marLeft w:val="0"/>
      <w:marRight w:val="0"/>
      <w:marTop w:val="0"/>
      <w:marBottom w:val="0"/>
      <w:divBdr>
        <w:top w:val="none" w:sz="0" w:space="0" w:color="auto"/>
        <w:left w:val="none" w:sz="0" w:space="0" w:color="auto"/>
        <w:bottom w:val="none" w:sz="0" w:space="0" w:color="auto"/>
        <w:right w:val="none" w:sz="0" w:space="0" w:color="auto"/>
      </w:divBdr>
    </w:div>
    <w:div w:id="2119906675">
      <w:bodyDiv w:val="1"/>
      <w:marLeft w:val="0"/>
      <w:marRight w:val="0"/>
      <w:marTop w:val="0"/>
      <w:marBottom w:val="0"/>
      <w:divBdr>
        <w:top w:val="none" w:sz="0" w:space="0" w:color="auto"/>
        <w:left w:val="none" w:sz="0" w:space="0" w:color="auto"/>
        <w:bottom w:val="none" w:sz="0" w:space="0" w:color="auto"/>
        <w:right w:val="none" w:sz="0" w:space="0" w:color="auto"/>
      </w:divBdr>
    </w:div>
    <w:div w:id="2120908790">
      <w:bodyDiv w:val="1"/>
      <w:marLeft w:val="0"/>
      <w:marRight w:val="0"/>
      <w:marTop w:val="0"/>
      <w:marBottom w:val="0"/>
      <w:divBdr>
        <w:top w:val="none" w:sz="0" w:space="0" w:color="auto"/>
        <w:left w:val="none" w:sz="0" w:space="0" w:color="auto"/>
        <w:bottom w:val="none" w:sz="0" w:space="0" w:color="auto"/>
        <w:right w:val="none" w:sz="0" w:space="0" w:color="auto"/>
      </w:divBdr>
    </w:div>
    <w:div w:id="2121607446">
      <w:bodyDiv w:val="1"/>
      <w:marLeft w:val="0"/>
      <w:marRight w:val="0"/>
      <w:marTop w:val="0"/>
      <w:marBottom w:val="0"/>
      <w:divBdr>
        <w:top w:val="none" w:sz="0" w:space="0" w:color="auto"/>
        <w:left w:val="none" w:sz="0" w:space="0" w:color="auto"/>
        <w:bottom w:val="none" w:sz="0" w:space="0" w:color="auto"/>
        <w:right w:val="none" w:sz="0" w:space="0" w:color="auto"/>
      </w:divBdr>
    </w:div>
    <w:div w:id="2123916125">
      <w:bodyDiv w:val="1"/>
      <w:marLeft w:val="0"/>
      <w:marRight w:val="0"/>
      <w:marTop w:val="0"/>
      <w:marBottom w:val="0"/>
      <w:divBdr>
        <w:top w:val="none" w:sz="0" w:space="0" w:color="auto"/>
        <w:left w:val="none" w:sz="0" w:space="0" w:color="auto"/>
        <w:bottom w:val="none" w:sz="0" w:space="0" w:color="auto"/>
        <w:right w:val="none" w:sz="0" w:space="0" w:color="auto"/>
      </w:divBdr>
    </w:div>
    <w:div w:id="2124154976">
      <w:bodyDiv w:val="1"/>
      <w:marLeft w:val="0"/>
      <w:marRight w:val="0"/>
      <w:marTop w:val="0"/>
      <w:marBottom w:val="0"/>
      <w:divBdr>
        <w:top w:val="none" w:sz="0" w:space="0" w:color="auto"/>
        <w:left w:val="none" w:sz="0" w:space="0" w:color="auto"/>
        <w:bottom w:val="none" w:sz="0" w:space="0" w:color="auto"/>
        <w:right w:val="none" w:sz="0" w:space="0" w:color="auto"/>
      </w:divBdr>
    </w:div>
    <w:div w:id="212785125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310248">
      <w:bodyDiv w:val="1"/>
      <w:marLeft w:val="0"/>
      <w:marRight w:val="0"/>
      <w:marTop w:val="0"/>
      <w:marBottom w:val="0"/>
      <w:divBdr>
        <w:top w:val="none" w:sz="0" w:space="0" w:color="auto"/>
        <w:left w:val="none" w:sz="0" w:space="0" w:color="auto"/>
        <w:bottom w:val="none" w:sz="0" w:space="0" w:color="auto"/>
        <w:right w:val="none" w:sz="0" w:space="0" w:color="auto"/>
      </w:divBdr>
    </w:div>
    <w:div w:id="2130736447">
      <w:bodyDiv w:val="1"/>
      <w:marLeft w:val="0"/>
      <w:marRight w:val="0"/>
      <w:marTop w:val="0"/>
      <w:marBottom w:val="0"/>
      <w:divBdr>
        <w:top w:val="none" w:sz="0" w:space="0" w:color="auto"/>
        <w:left w:val="none" w:sz="0" w:space="0" w:color="auto"/>
        <w:bottom w:val="none" w:sz="0" w:space="0" w:color="auto"/>
        <w:right w:val="none" w:sz="0" w:space="0" w:color="auto"/>
      </w:divBdr>
    </w:div>
    <w:div w:id="2131780909">
      <w:bodyDiv w:val="1"/>
      <w:marLeft w:val="0"/>
      <w:marRight w:val="0"/>
      <w:marTop w:val="0"/>
      <w:marBottom w:val="0"/>
      <w:divBdr>
        <w:top w:val="none" w:sz="0" w:space="0" w:color="auto"/>
        <w:left w:val="none" w:sz="0" w:space="0" w:color="auto"/>
        <w:bottom w:val="none" w:sz="0" w:space="0" w:color="auto"/>
        <w:right w:val="none" w:sz="0" w:space="0" w:color="auto"/>
      </w:divBdr>
    </w:div>
    <w:div w:id="2137718980">
      <w:bodyDiv w:val="1"/>
      <w:marLeft w:val="0"/>
      <w:marRight w:val="0"/>
      <w:marTop w:val="0"/>
      <w:marBottom w:val="0"/>
      <w:divBdr>
        <w:top w:val="none" w:sz="0" w:space="0" w:color="auto"/>
        <w:left w:val="none" w:sz="0" w:space="0" w:color="auto"/>
        <w:bottom w:val="none" w:sz="0" w:space="0" w:color="auto"/>
        <w:right w:val="none" w:sz="0" w:space="0" w:color="auto"/>
      </w:divBdr>
    </w:div>
    <w:div w:id="2141070375">
      <w:bodyDiv w:val="1"/>
      <w:marLeft w:val="0"/>
      <w:marRight w:val="0"/>
      <w:marTop w:val="0"/>
      <w:marBottom w:val="0"/>
      <w:divBdr>
        <w:top w:val="none" w:sz="0" w:space="0" w:color="auto"/>
        <w:left w:val="none" w:sz="0" w:space="0" w:color="auto"/>
        <w:bottom w:val="none" w:sz="0" w:space="0" w:color="auto"/>
        <w:right w:val="none" w:sz="0" w:space="0" w:color="auto"/>
      </w:divBdr>
    </w:div>
    <w:div w:id="2143033508">
      <w:bodyDiv w:val="1"/>
      <w:marLeft w:val="0"/>
      <w:marRight w:val="0"/>
      <w:marTop w:val="0"/>
      <w:marBottom w:val="0"/>
      <w:divBdr>
        <w:top w:val="none" w:sz="0" w:space="0" w:color="auto"/>
        <w:left w:val="none" w:sz="0" w:space="0" w:color="auto"/>
        <w:bottom w:val="none" w:sz="0" w:space="0" w:color="auto"/>
        <w:right w:val="none" w:sz="0" w:space="0" w:color="auto"/>
      </w:divBdr>
    </w:div>
    <w:div w:id="21458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IEA23</b:Tag>
    <b:SourceType>Report</b:SourceType>
    <b:Guid>{3F403D24-6CE3-4DC1-A442-5A5EF800CD27}</b:Guid>
    <b:Title>Energy Technology Perspectives 2023</b:Title>
    <b:Year>2023</b:Year>
    <b:Author>
      <b:Author>
        <b:Corporate>IEA</b:Corporate>
      </b:Author>
    </b:Author>
    <b:RefOrder>1</b:RefOrder>
  </b:Source>
  <b:Source>
    <b:Tag>Bak20</b:Tag>
    <b:SourceType>Report</b:SourceType>
    <b:Guid>{AB54815D-7DCF-42A3-A4C3-B62137928C06}</b:Guid>
    <b:Title>Shaping Tomorrow's Global Hydrogen Market via de-risked investments</b:Title>
    <b:Year>2020</b:Year>
    <b:Author>
      <b:Author>
        <b:NameList>
          <b:Person>
            <b:Last>BakerMcKenzie</b:Last>
          </b:Person>
        </b:NameList>
      </b:Author>
    </b:Author>
    <b:RefOrder>2</b:RefOrder>
  </b:Source>
  <b:Source>
    <b:Tag>ddd</b:Tag>
    <b:SourceType>JournalArticle</b:SourceType>
    <b:Guid>{2EF3C4D4-203A-4C77-B3F0-1B7A1D56BBF5}</b:Guid>
    <b:Author>
      <b:Author>
        <b:NameList>
          <b:Person>
            <b:Last>Msheik</b:Last>
            <b:First>Malek</b:First>
          </b:Person>
          <b:Person>
            <b:Last>Rodat</b:Last>
            <b:First>Sylvain</b:First>
          </b:Person>
          <b:Person>
            <b:Last>Abanades</b:Last>
            <b:First>Stephane</b:First>
          </b:Person>
        </b:NameList>
      </b:Author>
    </b:Author>
    <b:Title>Methane Cracking for Hydrogen Production: A Review of Catalytic and Molten Media Pyrolysis</b:Title>
    <b:JournalName>Energies</b:JournalName>
    <b:Year>2021</b:Year>
    <b:Volume>14</b:Volume>
    <b:Issue>3107</b:Issue>
    <b:RefOrder>3</b:RefOrder>
  </b:Source>
  <b:Source>
    <b:Tag>IEA21</b:Tag>
    <b:SourceType>Report</b:SourceType>
    <b:Guid>{4841E341-88E4-493C-B3C7-A3C04866DAC1}</b:Guid>
    <b:Title>Hydrogen</b:Title>
    <b:Year>November 2021</b:Year>
    <b:Author>
      <b:Author>
        <b:NameList>
          <b:Person>
            <b:Last>IEA</b:Last>
          </b:Person>
        </b:NameList>
      </b:Author>
    </b:Author>
    <b:RefOrder>4</b:RefOrder>
  </b:Source>
  <b:Source>
    <b:Tag>Nur20</b:Tag>
    <b:SourceType>JournalArticle</b:SourceType>
    <b:Guid>{EB7D9BA8-9DF2-4478-A6EE-FA5F4F3EA8BD}</b:Guid>
    <b:Author>
      <b:Author>
        <b:NameList>
          <b:Person>
            <b:Last>Sanchez-Bastardo</b:Last>
            <b:First>Nuria</b:First>
          </b:Person>
          <b:Person>
            <b:Last>Schlogl</b:Last>
            <b:First>Robert</b:First>
          </b:Person>
          <b:Person>
            <b:Last>HolgerRuland</b:Last>
          </b:Person>
        </b:NameList>
      </b:Author>
    </b:Author>
    <b:Title>Methane Pyrolysis for CO2-Free H2 Production: A Green Process to Overcome Renewable Energies Unsteadiness</b:Title>
    <b:JournalName>Chem. Ing. Tech.</b:JournalName>
    <b:Year>2020</b:Year>
    <b:Pages>1596-1609</b:Pages>
    <b:Volume>92</b:Volume>
    <b:Issue>10</b:Issue>
    <b:RefOrder>5</b:RefOrder>
  </b:Source>
  <b:Source>
    <b:Tag>Lio20</b:Tag>
    <b:SourceType>JournalArticle</b:SourceType>
    <b:Guid>{54CC73D0-5137-47E9-A894-84B6B51F948F}</b:Guid>
    <b:Author>
      <b:Author>
        <b:NameList>
          <b:Person>
            <b:Last>Catalan</b:Last>
            <b:First>Lionel</b:First>
            <b:Middle>J.J.</b:Middle>
          </b:Person>
          <b:Person>
            <b:Last>Rezaei</b:Last>
            <b:First>Ebrahim</b:First>
          </b:Person>
        </b:NameList>
      </b:Author>
    </b:Author>
    <b:Title>Coupled hydrodynamic and kinetic model of liquid metal bubble reactor for hydrogen production by noncatalytic thermal decomposition of methane.</b:Title>
    <b:JournalName>International journal of hydrogen energy</b:JournalName>
    <b:Year>2020</b:Year>
    <b:Pages>2486-2503</b:Pages>
    <b:Volume>45</b:Volume>
    <b:RefOrder>7</b:RefOrder>
  </b:Source>
  <b:Source>
    <b:Tag>Bra21</b:Tag>
    <b:SourceType>JournalArticle</b:SourceType>
    <b:Guid>{9D8AAEE4-40F6-4167-B4A5-1171BD4E273C}</b:Guid>
    <b:Author>
      <b:Author>
        <b:NameList>
          <b:Person>
            <b:Last>Pérez</b:Last>
            <b:First>Brandon</b:First>
            <b:Middle>José Leal</b:Middle>
          </b:Person>
          <b:Person>
            <b:Last>Jiménez</b:Last>
            <b:First>José</b:First>
            <b:Middle>Antonio Medrano</b:Middle>
          </b:Person>
          <b:Person>
            <b:Last>Bhardwaj</b:Last>
            <b:First>Rajat</b:First>
          </b:Person>
          <b:Person>
            <b:Last>Goetheer</b:Last>
            <b:First>Earl</b:First>
          </b:Person>
          <b:Person>
            <b:Last>Annaland</b:Last>
            <b:First>Martin</b:First>
            <b:Middle>van Sint</b:Middle>
          </b:Person>
          <b:Person>
            <b:Last>Gallucci</b:Last>
            <b:First>Fausto</b:First>
          </b:Person>
        </b:NameList>
      </b:Author>
    </b:Author>
    <b:Title>Methane pyrolysis in a molten gallium bubble column reactor for sustainable hydrogen production: Proof of concept &amp; techno-economic assessment</b:Title>
    <b:JournalName>International journal of hydrogen energy</b:JournalName>
    <b:Year>2021</b:Year>
    <b:Pages>4917-4935</b:Pages>
    <b:Volume>46</b:Volume>
    <b:RefOrder>8</b:RefOrder>
  </b:Source>
  <b:Source>
    <b:Tag>CHB01</b:Tag>
    <b:SourceType>JournalArticle</b:SourceType>
    <b:Guid>{FE4AB5A2-59BB-43A6-87F4-09764954A346}</b:Guid>
    <b:Author>
      <b:Author>
        <b:NameList>
          <b:Person>
            <b:Last>Bartholomew</b:Last>
            <b:First>C.</b:First>
            <b:Middle>H.</b:Middle>
          </b:Person>
        </b:NameList>
      </b:Author>
    </b:Author>
    <b:Title>Mechanism of catalyst deactivation</b:Title>
    <b:JournalName>Chem. Eng. J.</b:JournalName>
    <b:Year>2001</b:Year>
    <b:Volume>212</b:Volume>
    <b:Issue>17</b:Issue>
    <b:RefOrder>14</b:RefOrder>
  </b:Source>
  <b:Source>
    <b:Tag>Par</b:Tag>
    <b:SourceType>JournalArticle</b:SourceType>
    <b:Guid>{AA0CB2FD-20DA-48DA-93BE-9088B655F43F}</b:Guid>
    <b:Author>
      <b:Author>
        <b:NameList>
          <b:Person>
            <b:Last>Parfenov</b:Last>
            <b:First>V.E.</b:First>
          </b:Person>
          <b:Person>
            <b:Last>Nikitchenko</b:Last>
            <b:First>N.</b:First>
            <b:Middle>V.</b:Middle>
          </b:Person>
          <b:Person>
            <b:Last>Pimenov</b:Last>
            <b:First>A.</b:First>
            <b:Middle>A.</b:Middle>
          </b:Person>
          <b:Person>
            <b:Last>Kuz’min</b:Last>
            <b:First>A.</b:First>
            <b:Middle>E.</b:Middle>
          </b:Person>
          <b:Person>
            <b:Last>Kulikova</b:Last>
            <b:First>M.</b:First>
            <b:Middle>V.</b:Middle>
          </b:Person>
          <b:Person>
            <b:Last>Chupichev</b:Last>
            <b:First>O.</b:First>
            <b:Middle>B.</b:Middle>
          </b:Person>
          <b:Person>
            <b:Last>Maksimov</b:Last>
            <b:First>A.</b:First>
            <b:Middle>L.</b:Middle>
          </b:Person>
        </b:NameList>
      </b:Author>
    </b:Author>
    <b:Title>Methane Pyrolysis for Hydrogen Production: Speciﬁc Features of Using Molten Metals</b:Title>
    <b:JournalName>Russian Journal of Applied Chemistry</b:JournalName>
    <b:Year>2020</b:Year>
    <b:Pages>625-632</b:Pages>
    <b:Volume>93</b:Volume>
    <b:Issue>5</b:Issue>
    <b:RefOrder>15</b:RefOrder>
  </b:Source>
  <b:Source>
    <b:Tag>Naz19</b:Tag>
    <b:SourceType>JournalArticle</b:SourceType>
    <b:Guid>{38D6E0FA-306F-47FE-B441-80B384C307DF}</b:Guid>
    <b:Title>Solid carbon production and recovery from high temperature methane pyrolysis in bubble columns containing molten metals and molten salts</b:Title>
    <b:Year>2019</b:Year>
    <b:Author>
      <b:Author>
        <b:NameList>
          <b:Person>
            <b:Last>Rahimi</b:Last>
            <b:First>Nazanin</b:First>
          </b:Person>
          <b:Person>
            <b:Last>Kang</b:Last>
            <b:First>Dohyung</b:First>
          </b:Person>
          <b:Person>
            <b:Last>Gelinas</b:Last>
            <b:First>John</b:First>
          </b:Person>
          <b:Person>
            <b:Last>Menon</b:Last>
            <b:First>Aditya</b:First>
          </b:Person>
          <b:Person>
            <b:Last>Gordon</b:Last>
            <b:First>Michael</b:First>
            <b:Middle>J.</b:Middle>
          </b:Person>
          <b:Person>
            <b:Last>Metiu</b:Last>
            <b:First>Horia</b:First>
          </b:Person>
          <b:Person>
            <b:Last>McFarland</b:Last>
            <b:First>Eric</b:First>
            <b:Middle>W.</b:Middle>
          </b:Person>
        </b:NameList>
      </b:Author>
    </b:Author>
    <b:JournalName>Carbon</b:JournalName>
    <b:Pages>181-191</b:Pages>
    <b:Volume>151</b:Volume>
    <b:RefOrder>9</b:RefOrder>
  </b:Source>
  <b:Source>
    <b:Tag>AAb12</b:Tag>
    <b:SourceType>JournalArticle</b:SourceType>
    <b:Guid>{2DB357EF-2B12-40E2-895F-99C1AD364F54}</b:Guid>
    <b:Author>
      <b:Author>
        <b:NameList>
          <b:Person>
            <b:Last>Abánades</b:Last>
            <b:First>A.</b:First>
          </b:Person>
          <b:Person>
            <b:Last>Rubbia</b:Last>
            <b:First>C.</b:First>
          </b:Person>
          <b:Person>
            <b:Last>Salmieri:</b:Last>
            <b:First>D.</b:First>
          </b:Person>
        </b:NameList>
      </b:Author>
    </b:Author>
    <b:Title>Technological challenges for industrial development of hydrogen production based on methane cracking</b:Title>
    <b:JournalName>Energy</b:JournalName>
    <b:Year>2012</b:Year>
    <b:Pages>359-363</b:Pages>
    <b:Volume>46</b:Volume>
    <b:RefOrder>10</b:RefOrder>
  </b:Source>
  <b:Source>
    <b:Tag>HAR21</b:Tag>
    <b:SourceType>JournalArticle</b:SourceType>
    <b:Guid>{A9FCB477-D375-4019-B646-5E1D58C65158}</b:Guid>
    <b:Author>
      <b:Author>
        <b:NameList>
          <b:Person>
            <b:Last>Harrison</b:Last>
            <b:First>Stephen</b:First>
            <b:Middle>B.</b:Middle>
          </b:Person>
        </b:NameList>
      </b:Author>
    </b:Author>
    <b:Title>Turquoise hydrogen production by methane pyrolysis</b:Title>
    <b:JournalName>PTQ Q4</b:JournalName>
    <b:Year>2021</b:Year>
    <b:RefOrder>6</b:RefOrder>
  </b:Source>
  <b:Source>
    <b:Tag>YFe11</b:Tag>
    <b:SourceType>Book</b:SourceType>
    <b:Guid>{9D7C11E1-F32D-468A-8316-2B1E7E8048A7}</b:Guid>
    <b:Author>
      <b:Author>
        <b:NameList>
          <b:Person>
            <b:Last>Feng</b:Last>
            <b:First>Y.</b:First>
          </b:Person>
          <b:Person>
            <b:Last>Rangaiah</b:Last>
            <b:First>G.P.</b:First>
          </b:Person>
        </b:NameList>
      </b:Author>
    </b:Author>
    <b:Title>Evaluating Capital Cost Estimation Programs</b:Title>
    <b:Year>2011</b:Year>
    <b:Publisher>Chemical Engineering</b:Publisher>
    <b:RefOrder>11</b:RefOrder>
  </b:Source>
  <b:Source>
    <b:Tag>AAC19</b:Tag>
    <b:SourceType>Book</b:SourceType>
    <b:Guid>{B514AF90-45B5-4A6B-B56B-0B7D6513B216}</b:Guid>
    <b:Title>International Recommended Practice, COST ESTIMATE CLASSIFICATION SYSTEM – AS APPLIED IN ENGINEERING, PROCUREMENT, AND CONSTRUCTION FOR THE PROCESS INDUSTRIES</b:Title>
    <b:Year>2019</b:Year>
    <b:Author>
      <b:Author>
        <b:Corporate>AACE</b:Corporate>
      </b:Author>
    </b:Author>
    <b:Edition>No. 18R-97, , Rev March 6, 2019</b:Edition>
    <b:RefOrder>12</b:RefOrder>
  </b:Source>
  <b:Source>
    <b:Tag>IEA22</b:Tag>
    <b:SourceType>Report</b:SourceType>
    <b:Guid>{B5DCBDF0-DC14-4FBB-BD23-099F66B56F58}</b:Guid>
    <b:Title>Global Hydrogen Review</b:Title>
    <b:Year>2022</b:Year>
    <b:Author>
      <b:Author>
        <b:Corporate>IEA</b:Corporate>
      </b:Author>
    </b:Author>
    <b:RefOrder>13</b:RefOrder>
  </b:Source>
</b:Sources>
</file>

<file path=customXml/itemProps1.xml><?xml version="1.0" encoding="utf-8"?>
<ds:datastoreItem xmlns:ds="http://schemas.openxmlformats.org/officeDocument/2006/customXml" ds:itemID="{11BA7A7F-48A7-4B68-AFFD-20CFDDE7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3265</Words>
  <Characters>18612</Characters>
  <Application>Microsoft Office Word</Application>
  <DocSecurity>0</DocSecurity>
  <Lines>155</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Vittoria Cosentino</cp:lastModifiedBy>
  <cp:revision>5</cp:revision>
  <cp:lastPrinted>2015-05-12T18:31:00Z</cp:lastPrinted>
  <dcterms:created xsi:type="dcterms:W3CDTF">2023-07-06T15:31:00Z</dcterms:created>
  <dcterms:modified xsi:type="dcterms:W3CDTF">2023-07-07T07:41:00Z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e18d9558-26a3-4f93-8788-04a494c05692_Enabled">
    <vt:lpwstr>true</vt:lpwstr>
  </property>
  <property fmtid="{D5CDD505-2E9C-101B-9397-08002B2CF9AE}" pid="5" name="MSIP_Label_e18d9558-26a3-4f93-8788-04a494c05692_SetDate">
    <vt:lpwstr>2023-02-15T15:33:10Z</vt:lpwstr>
  </property>
  <property fmtid="{D5CDD505-2E9C-101B-9397-08002B2CF9AE}" pid="6" name="MSIP_Label_e18d9558-26a3-4f93-8788-04a494c05692_Method">
    <vt:lpwstr>Standard</vt:lpwstr>
  </property>
  <property fmtid="{D5CDD505-2E9C-101B-9397-08002B2CF9AE}" pid="7" name="MSIP_Label_e18d9558-26a3-4f93-8788-04a494c05692_Name">
    <vt:lpwstr>e18d9558-26a3-4f93-8788-04a494c05692</vt:lpwstr>
  </property>
  <property fmtid="{D5CDD505-2E9C-101B-9397-08002B2CF9AE}" pid="8" name="MSIP_Label_e18d9558-26a3-4f93-8788-04a494c05692_SiteId">
    <vt:lpwstr>7cc91888-5aa0-49e5-a836-22cda2eae0fc</vt:lpwstr>
  </property>
  <property fmtid="{D5CDD505-2E9C-101B-9397-08002B2CF9AE}" pid="9" name="MSIP_Label_e18d9558-26a3-4f93-8788-04a494c05692_ActionId">
    <vt:lpwstr>d1d8e25e-9ed1-4358-a633-a30880f714e9</vt:lpwstr>
  </property>
  <property fmtid="{D5CDD505-2E9C-101B-9397-08002B2CF9AE}" pid="10" name="MSIP_Label_e18d9558-26a3-4f93-8788-04a494c05692_ContentBits">
    <vt:lpwstr>0</vt:lpwstr>
  </property>
</Properties>
</file>